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36A9CD6E" w:rsidR="00A37B60" w:rsidRPr="00A37B60" w:rsidRDefault="00A37B60" w:rsidP="007B0B54">
      <w:pPr>
        <w:tabs>
          <w:tab w:val="left" w:pos="3018"/>
        </w:tabs>
        <w:spacing w:after="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121BFF">
        <w:rPr>
          <w:rFonts w:ascii="Times New Roman" w:eastAsia="Calibri" w:hAnsi="Times New Roman" w:cs="Times New Roman"/>
        </w:rPr>
        <w:t>43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CC258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121BFF">
        <w:rPr>
          <w:rFonts w:ascii="Times New Roman" w:eastAsia="Calibri" w:hAnsi="Times New Roman" w:cs="Times New Roman"/>
        </w:rPr>
        <w:t>JJ</w:t>
      </w:r>
    </w:p>
    <w:p w14:paraId="3A896E73" w14:textId="77777777" w:rsidR="00A37B60" w:rsidRPr="00A37B60" w:rsidRDefault="00A37B60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8685F01" w14:textId="77777777" w:rsidR="005E7667" w:rsidRDefault="00A37B60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stanowisko urzędnicze</w:t>
      </w:r>
      <w:r w:rsidR="007B0B54">
        <w:rPr>
          <w:rFonts w:ascii="Times New Roman" w:eastAsia="Calibri" w:hAnsi="Times New Roman" w:cs="Times New Roman"/>
          <w:b/>
        </w:rPr>
        <w:t xml:space="preserve"> </w:t>
      </w:r>
      <w:bookmarkStart w:id="0" w:name="_Hlk143768531"/>
      <w:bookmarkStart w:id="1" w:name="_Hlk71109427"/>
      <w:r w:rsidR="007B0B54">
        <w:rPr>
          <w:rFonts w:ascii="Times New Roman" w:eastAsia="Calibri" w:hAnsi="Times New Roman" w:cs="Times New Roman"/>
          <w:b/>
        </w:rPr>
        <w:t xml:space="preserve"> </w:t>
      </w:r>
    </w:p>
    <w:p w14:paraId="09CBE3C5" w14:textId="237486E9" w:rsidR="00121BFF" w:rsidRDefault="00FC7A0A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Specjalista</w:t>
      </w:r>
      <w:r w:rsidR="00B265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/</w:t>
      </w:r>
      <w:r w:rsidR="00B265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Podinspektor ds. </w:t>
      </w:r>
      <w:r w:rsidR="006A2B66">
        <w:rPr>
          <w:rFonts w:ascii="Times New Roman" w:eastAsia="Times New Roman" w:hAnsi="Times New Roman" w:cs="Times New Roman"/>
          <w:b/>
          <w:lang w:eastAsia="pl-PL"/>
        </w:rPr>
        <w:t>organizacji imprez</w:t>
      </w:r>
      <w:bookmarkEnd w:id="0"/>
      <w:r w:rsidR="00EF3C54" w:rsidRPr="00EF3C54">
        <w:rPr>
          <w:rFonts w:ascii="Times New Roman" w:eastAsia="Calibri" w:hAnsi="Times New Roman" w:cs="Times New Roman"/>
          <w:b/>
        </w:rPr>
        <w:t xml:space="preserve"> </w:t>
      </w:r>
    </w:p>
    <w:p w14:paraId="677C8552" w14:textId="1F414B9C" w:rsidR="00AE2315" w:rsidRDefault="00EF3C54" w:rsidP="007B0B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2" w:name="_Hlk137727007"/>
      <w:r>
        <w:rPr>
          <w:rFonts w:ascii="Times New Roman" w:eastAsia="Calibri" w:hAnsi="Times New Roman" w:cs="Times New Roman"/>
          <w:b/>
        </w:rPr>
        <w:t xml:space="preserve">Departamencie </w:t>
      </w:r>
      <w:r w:rsidR="00AE2315">
        <w:rPr>
          <w:rFonts w:ascii="Times New Roman" w:eastAsia="Calibri" w:hAnsi="Times New Roman" w:cs="Times New Roman"/>
          <w:b/>
        </w:rPr>
        <w:t>Kultury i Organizacji Imprez, Referat Organizacji Imprez</w:t>
      </w:r>
      <w:bookmarkEnd w:id="1"/>
      <w:bookmarkEnd w:id="2"/>
    </w:p>
    <w:p w14:paraId="1BBC87A9" w14:textId="7D7BA93C" w:rsidR="00EF3C54" w:rsidRDefault="00AE2315" w:rsidP="00AE23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 Urz</w:t>
      </w:r>
      <w:r w:rsidR="00A37B60" w:rsidRPr="00A37B60">
        <w:rPr>
          <w:rFonts w:ascii="Times New Roman" w:eastAsia="Calibri" w:hAnsi="Times New Roman" w:cs="Times New Roman"/>
          <w:b/>
        </w:rPr>
        <w:t>ędzie Miejskim w Elblągu</w:t>
      </w:r>
      <w:r w:rsidR="006A2B66">
        <w:rPr>
          <w:rFonts w:ascii="Times New Roman" w:eastAsia="Calibri" w:hAnsi="Times New Roman" w:cs="Times New Roman"/>
          <w:b/>
        </w:rPr>
        <w:t>,</w:t>
      </w:r>
      <w:r w:rsidR="00A37B60"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77777777" w:rsidR="003511FF" w:rsidRDefault="003511FF" w:rsidP="00A37B60">
      <w:pPr>
        <w:spacing w:after="0" w:line="240" w:lineRule="auto"/>
        <w:ind w:right="-2"/>
        <w:rPr>
          <w:rFonts w:ascii="Times New Roman" w:eastAsia="Calibri" w:hAnsi="Times New Roman" w:cs="Times New Roman"/>
          <w:sz w:val="18"/>
          <w:szCs w:val="18"/>
        </w:rPr>
      </w:pP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51005A5" w:rsidR="00A37B60" w:rsidRPr="00A37B60" w:rsidRDefault="00A37B60" w:rsidP="00A37B60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FC7A0A" w:rsidRPr="00FC7A0A">
        <w:rPr>
          <w:rFonts w:ascii="Times New Roman" w:eastAsia="Calibri" w:hAnsi="Times New Roman" w:cs="Times New Roman"/>
        </w:rPr>
        <w:t>Ratusz Staromiejski ul. Stary Rynek 25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06EED8A1" w:rsidR="00A37B60" w:rsidRPr="008B0BFA" w:rsidRDefault="00A37B60" w:rsidP="00A37B60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>. W przypadku osób niepełnosprawnych, zgodnie z odrębnymi przepisami. Przewidywany termin rozpoczęcia pracy</w:t>
      </w:r>
      <w:r w:rsidR="005E7667">
        <w:rPr>
          <w:rFonts w:ascii="Times New Roman" w:eastAsia="Calibri" w:hAnsi="Times New Roman" w:cs="Times New Roman"/>
        </w:rPr>
        <w:t xml:space="preserve"> - </w:t>
      </w:r>
      <w:r w:rsidR="00B265BA">
        <w:rPr>
          <w:rFonts w:ascii="Times New Roman" w:eastAsia="Calibri" w:hAnsi="Times New Roman" w:cs="Times New Roman"/>
        </w:rPr>
        <w:t>wrzesień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CC2589">
        <w:rPr>
          <w:rFonts w:ascii="Times New Roman" w:eastAsia="Calibri" w:hAnsi="Times New Roman" w:cs="Times New Roman"/>
        </w:rPr>
        <w:t>4</w:t>
      </w:r>
      <w:r w:rsidR="005E7667">
        <w:rPr>
          <w:rFonts w:ascii="Times New Roman" w:eastAsia="Calibri" w:hAnsi="Times New Roman" w:cs="Times New Roman"/>
        </w:rPr>
        <w:t> </w:t>
      </w:r>
      <w:r w:rsidRPr="008B0BFA">
        <w:rPr>
          <w:rFonts w:ascii="Times New Roman" w:eastAsia="Calibri" w:hAnsi="Times New Roman" w:cs="Times New Roman"/>
        </w:rPr>
        <w:t>r.</w:t>
      </w:r>
    </w:p>
    <w:p w14:paraId="5BCECF4B" w14:textId="7C2B9784" w:rsidR="008B0BFA" w:rsidRDefault="00A37B60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6A2B66" w:rsidRPr="006A2B66">
        <w:rPr>
          <w:rFonts w:ascii="Times New Roman" w:hAnsi="Times New Roman" w:cs="Times New Roman"/>
        </w:rPr>
        <w:t>Ze względu na konieczność korzystania z archiwum możliwy kontakt z kurzem.</w:t>
      </w:r>
    </w:p>
    <w:p w14:paraId="689FA0E9" w14:textId="77777777" w:rsidR="00C67F33" w:rsidRPr="00C67F33" w:rsidRDefault="00C67F33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0BE4EE88" w:rsid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CC2589" w:rsidRPr="00D45A63">
        <w:rPr>
          <w:rFonts w:ascii="Times New Roman" w:eastAsia="Calibri" w:hAnsi="Times New Roman" w:cs="Times New Roman"/>
        </w:rPr>
        <w:t>l</w:t>
      </w:r>
      <w:r w:rsidR="00B265BA">
        <w:rPr>
          <w:rFonts w:ascii="Times New Roman" w:eastAsia="Calibri" w:hAnsi="Times New Roman" w:cs="Times New Roman"/>
        </w:rPr>
        <w:t xml:space="preserve">ipcu </w:t>
      </w:r>
      <w:r w:rsidRPr="00D45A63">
        <w:rPr>
          <w:rFonts w:ascii="Times New Roman" w:eastAsia="Calibri" w:hAnsi="Times New Roman" w:cs="Times New Roman"/>
        </w:rPr>
        <w:t>202</w:t>
      </w:r>
      <w:r w:rsidR="00CC2589" w:rsidRPr="00D45A63">
        <w:rPr>
          <w:rFonts w:ascii="Times New Roman" w:eastAsia="Calibri" w:hAnsi="Times New Roman" w:cs="Times New Roman"/>
        </w:rPr>
        <w:t>4</w:t>
      </w:r>
      <w:r w:rsidRPr="00D45A63">
        <w:rPr>
          <w:rFonts w:ascii="Times New Roman" w:eastAsia="Calibri" w:hAnsi="Times New Roman" w:cs="Times New Roman"/>
        </w:rPr>
        <w:t xml:space="preserve"> r. </w:t>
      </w:r>
      <w:r w:rsidRPr="00FC7A0A">
        <w:rPr>
          <w:rFonts w:ascii="Times New Roman" w:eastAsia="Calibri" w:hAnsi="Times New Roman" w:cs="Times New Roman"/>
        </w:rPr>
        <w:t xml:space="preserve">w rozumieniu przepisów ustawy </w:t>
      </w:r>
      <w:r w:rsidR="007B0B54">
        <w:rPr>
          <w:rFonts w:ascii="Times New Roman" w:eastAsia="Calibri" w:hAnsi="Times New Roman" w:cs="Times New Roman"/>
        </w:rPr>
        <w:t xml:space="preserve">                     </w:t>
      </w:r>
      <w:r w:rsidRPr="00FC7A0A">
        <w:rPr>
          <w:rFonts w:ascii="Times New Roman" w:eastAsia="Calibri" w:hAnsi="Times New Roman" w:cs="Times New Roman"/>
        </w:rPr>
        <w:t>o rehabilitacji zawodowej i społecznej oraz zatrudnianiu osób niepełnosprawnych przekroczył  6%.</w:t>
      </w:r>
    </w:p>
    <w:p w14:paraId="6FB0B413" w14:textId="77777777" w:rsidR="007B0B54" w:rsidRPr="007B0B54" w:rsidRDefault="007B0B54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2B4585DA" w:rsidR="00FC7A0A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7BBF5560" w14:textId="1C4082E4" w:rsidR="00FC7A0A" w:rsidRPr="00FC7A0A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E67B56">
        <w:rPr>
          <w:rFonts w:ascii="Times New Roman" w:eastAsia="Calibri" w:hAnsi="Times New Roman" w:cs="Times New Roman"/>
          <w:bCs/>
        </w:rPr>
        <w:t>wykształcenie wyższe</w:t>
      </w:r>
      <w:r w:rsidR="00E67B56" w:rsidRPr="00E67B56">
        <w:rPr>
          <w:rFonts w:ascii="Times New Roman" w:eastAsia="Calibri" w:hAnsi="Times New Roman" w:cs="Times New Roman"/>
          <w:bCs/>
        </w:rPr>
        <w:t xml:space="preserve"> lub średnie</w:t>
      </w:r>
      <w:r w:rsidRPr="00E67B56">
        <w:rPr>
          <w:rFonts w:ascii="Times New Roman" w:eastAsia="Calibri" w:hAnsi="Times New Roman" w:cs="Times New Roman"/>
          <w:bCs/>
        </w:rPr>
        <w:t>;</w:t>
      </w:r>
      <w:r w:rsidRPr="00FC7A0A">
        <w:rPr>
          <w:rFonts w:ascii="Times New Roman" w:eastAsia="Calibri" w:hAnsi="Times New Roman" w:cs="Times New Roman"/>
          <w:bCs/>
        </w:rPr>
        <w:t xml:space="preserve"> </w:t>
      </w:r>
    </w:p>
    <w:p w14:paraId="1B9D9E02" w14:textId="41D302B2" w:rsidR="00621E54" w:rsidRDefault="00FC7A0A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co najmniej </w:t>
      </w:r>
      <w:r w:rsidR="00ED3CE5">
        <w:rPr>
          <w:rFonts w:ascii="Times New Roman" w:eastAsia="Calibri" w:hAnsi="Times New Roman" w:cs="Times New Roman"/>
          <w:bCs/>
        </w:rPr>
        <w:t>3 lata stażu</w:t>
      </w:r>
      <w:r w:rsidRPr="00FC7A0A">
        <w:rPr>
          <w:rFonts w:ascii="Times New Roman" w:eastAsia="Calibri" w:hAnsi="Times New Roman" w:cs="Times New Roman"/>
        </w:rPr>
        <w:t xml:space="preserve"> pracy</w:t>
      </w:r>
      <w:r w:rsidR="00621E54">
        <w:rPr>
          <w:rFonts w:ascii="Times New Roman" w:eastAsia="Calibri" w:hAnsi="Times New Roman" w:cs="Times New Roman"/>
        </w:rPr>
        <w:t xml:space="preserve"> w branży muzycznej lub artystycznej;</w:t>
      </w:r>
    </w:p>
    <w:p w14:paraId="763B32C4" w14:textId="1513B4FE" w:rsidR="00FC7A0A" w:rsidRPr="00FC7A0A" w:rsidRDefault="00621E54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- co najmniej 5 lat doświadczenia w organizacji eventów i wydarzeń muzycznych oraz przedsięwzięć </w:t>
      </w:r>
      <w:r>
        <w:rPr>
          <w:rFonts w:ascii="Times New Roman" w:eastAsia="Calibri" w:hAnsi="Times New Roman" w:cs="Times New Roman"/>
          <w:bCs/>
        </w:rPr>
        <w:br/>
      </w:r>
      <w:r>
        <w:rPr>
          <w:rFonts w:ascii="Times New Roman" w:eastAsia="Calibri" w:hAnsi="Times New Roman" w:cs="Times New Roman"/>
        </w:rPr>
        <w:t xml:space="preserve">   kulturalnych i edukacyjnych;</w:t>
      </w:r>
    </w:p>
    <w:p w14:paraId="3BADCA95" w14:textId="5D6B59D5" w:rsidR="006578C3" w:rsidRPr="00305AF7" w:rsidRDefault="005E7667" w:rsidP="007B0B54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6578C3" w:rsidRPr="00305AF7">
        <w:rPr>
          <w:rFonts w:ascii="Times New Roman" w:eastAsia="Calibri" w:hAnsi="Times New Roman" w:cs="Times New Roman"/>
        </w:rPr>
        <w:t>najomość</w:t>
      </w:r>
      <w:r w:rsidR="00621E54" w:rsidRPr="00305AF7">
        <w:rPr>
          <w:rFonts w:ascii="Times New Roman" w:eastAsia="Calibri" w:hAnsi="Times New Roman" w:cs="Times New Roman"/>
        </w:rPr>
        <w:t xml:space="preserve"> </w:t>
      </w:r>
      <w:r w:rsidR="006578C3" w:rsidRPr="00305AF7">
        <w:rPr>
          <w:rFonts w:ascii="Times New Roman" w:eastAsia="Calibri" w:hAnsi="Times New Roman" w:cs="Times New Roman"/>
        </w:rPr>
        <w:t xml:space="preserve">ustaw: </w:t>
      </w:r>
      <w:r w:rsidR="00B42D00">
        <w:rPr>
          <w:rFonts w:ascii="Times New Roman" w:eastAsia="Calibri" w:hAnsi="Times New Roman" w:cs="Times New Roman"/>
        </w:rPr>
        <w:t xml:space="preserve">o bezpieczeństwie imprez masowych, </w:t>
      </w:r>
      <w:r w:rsidR="006578C3" w:rsidRPr="00305AF7">
        <w:rPr>
          <w:rFonts w:ascii="Times New Roman" w:eastAsia="Calibri" w:hAnsi="Times New Roman" w:cs="Times New Roman"/>
        </w:rPr>
        <w:t>o samorządzie gminnym, o samorządzie powiatowym, o pracownikach samorządowych, Kodeks postępowania administracyjnego</w:t>
      </w:r>
      <w:r w:rsidR="00305AF7" w:rsidRPr="00305AF7">
        <w:rPr>
          <w:rFonts w:ascii="Times New Roman" w:eastAsia="Calibri" w:hAnsi="Times New Roman" w:cs="Times New Roman"/>
        </w:rPr>
        <w:t xml:space="preserve"> </w:t>
      </w:r>
      <w:r w:rsidR="00ED3CE5" w:rsidRPr="00305AF7">
        <w:rPr>
          <w:rFonts w:ascii="Times New Roman" w:eastAsia="Calibri" w:hAnsi="Times New Roman" w:cs="Times New Roman"/>
        </w:rPr>
        <w:t>oraz znajomość</w:t>
      </w:r>
      <w:r w:rsidR="00ED3CE5" w:rsidRPr="00ED3CE5">
        <w:t xml:space="preserve"> </w:t>
      </w:r>
      <w:r w:rsidR="00ED3CE5" w:rsidRPr="00305AF7">
        <w:rPr>
          <w:rFonts w:ascii="Times New Roman" w:eastAsia="Calibri" w:hAnsi="Times New Roman" w:cs="Times New Roman"/>
        </w:rPr>
        <w:t xml:space="preserve">rozporządzenia w sprawie instrukcji kancelaryjnej, jednolitych rzeczowych wykazów akt oraz instrukcji </w:t>
      </w:r>
      <w:r w:rsidR="007B0B54">
        <w:rPr>
          <w:rFonts w:ascii="Times New Roman" w:eastAsia="Calibri" w:hAnsi="Times New Roman" w:cs="Times New Roman"/>
        </w:rPr>
        <w:t xml:space="preserve">                   </w:t>
      </w:r>
      <w:r w:rsidR="00ED3CE5" w:rsidRPr="00305AF7">
        <w:rPr>
          <w:rFonts w:ascii="Times New Roman" w:eastAsia="Calibri" w:hAnsi="Times New Roman" w:cs="Times New Roman"/>
        </w:rPr>
        <w:t xml:space="preserve">w sprawie organizacji i zakresu działania archiwów zakładowych i rozporządzenia Parlamentu Europejskiego </w:t>
      </w:r>
      <w:r w:rsidR="007B0B54">
        <w:rPr>
          <w:rFonts w:ascii="Times New Roman" w:eastAsia="Calibri" w:hAnsi="Times New Roman" w:cs="Times New Roman"/>
        </w:rPr>
        <w:t xml:space="preserve">                    </w:t>
      </w:r>
      <w:r w:rsidR="00ED3CE5" w:rsidRPr="00305AF7">
        <w:rPr>
          <w:rFonts w:ascii="Times New Roman" w:eastAsia="Calibri" w:hAnsi="Times New Roman" w:cs="Times New Roman"/>
        </w:rPr>
        <w:t>i Rady (UE) 2016/679 w sprawie ochrony osób fizycznych w związku z przetwarzaniem danych osobowych</w:t>
      </w:r>
      <w:r w:rsidR="00305AF7">
        <w:rPr>
          <w:rFonts w:ascii="Times New Roman" w:eastAsia="Calibri" w:hAnsi="Times New Roman" w:cs="Times New Roman"/>
        </w:rPr>
        <w:t xml:space="preserve">                             </w:t>
      </w:r>
      <w:r w:rsidR="00ED3CE5" w:rsidRPr="00305AF7">
        <w:rPr>
          <w:rFonts w:ascii="Times New Roman" w:eastAsia="Calibri" w:hAnsi="Times New Roman" w:cs="Times New Roman"/>
        </w:rPr>
        <w:t xml:space="preserve"> i w sprawie swobodnego przepływu takich danych oraz uchylenia dyrektywy 95/46/WE (ogólne rozporządzenie o ochronie danych);</w:t>
      </w:r>
    </w:p>
    <w:p w14:paraId="154182B5" w14:textId="3500B5DC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70F177F1" w14:textId="41B32D97" w:rsidR="006578C3" w:rsidRPr="006578C3" w:rsidRDefault="00ED3CE5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umiejętność samodzielnego planowania i organizacji pracy własnej;</w:t>
      </w:r>
    </w:p>
    <w:p w14:paraId="7A93578D" w14:textId="67BA5E72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umiejętność </w:t>
      </w:r>
      <w:r w:rsidR="00ED3CE5">
        <w:rPr>
          <w:rFonts w:ascii="Times New Roman" w:eastAsia="Calibri" w:hAnsi="Times New Roman" w:cs="Times New Roman"/>
        </w:rPr>
        <w:t>analitycznego myślenia</w:t>
      </w:r>
      <w:r>
        <w:rPr>
          <w:rFonts w:ascii="Times New Roman" w:eastAsia="Calibri" w:hAnsi="Times New Roman" w:cs="Times New Roman"/>
        </w:rPr>
        <w:t>;</w:t>
      </w:r>
    </w:p>
    <w:p w14:paraId="0192B7EF" w14:textId="0243F2C2" w:rsid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3A24EC">
        <w:rPr>
          <w:rFonts w:ascii="Times New Roman" w:eastAsia="Calibri" w:hAnsi="Times New Roman" w:cs="Times New Roman"/>
        </w:rPr>
        <w:t>umiejętność</w:t>
      </w:r>
      <w:r w:rsidRPr="006578C3">
        <w:rPr>
          <w:rFonts w:ascii="Times New Roman" w:eastAsia="Calibri" w:hAnsi="Times New Roman" w:cs="Times New Roman"/>
        </w:rPr>
        <w:t xml:space="preserve"> </w:t>
      </w:r>
      <w:r w:rsidR="003A010B">
        <w:rPr>
          <w:rFonts w:ascii="Times New Roman" w:eastAsia="Calibri" w:hAnsi="Times New Roman" w:cs="Times New Roman"/>
        </w:rPr>
        <w:t>współpracy</w:t>
      </w:r>
      <w:r>
        <w:rPr>
          <w:rFonts w:ascii="Times New Roman" w:eastAsia="Calibri" w:hAnsi="Times New Roman" w:cs="Times New Roman"/>
        </w:rPr>
        <w:t>;</w:t>
      </w:r>
    </w:p>
    <w:p w14:paraId="2D7C1FD9" w14:textId="02384356" w:rsidR="003A010B" w:rsidRPr="006578C3" w:rsidRDefault="003A010B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komunikatywność, dokładność, terminowość;</w:t>
      </w:r>
    </w:p>
    <w:p w14:paraId="09F678F1" w14:textId="76EAF6AA" w:rsidR="006578C3" w:rsidRP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skarbowe</w:t>
      </w:r>
      <w:r w:rsidR="00D7166F">
        <w:rPr>
          <w:rFonts w:ascii="Times New Roman" w:eastAsia="Calibri" w:hAnsi="Times New Roman" w:cs="Times New Roman"/>
        </w:rPr>
        <w:t>;</w:t>
      </w:r>
    </w:p>
    <w:p w14:paraId="4F8A60DC" w14:textId="77777777" w:rsidR="006578C3" w:rsidRDefault="006578C3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396B4C02" w14:textId="77777777" w:rsidR="007B0B54" w:rsidRPr="005E7667" w:rsidRDefault="007B0B54" w:rsidP="007B0B54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25A0BA4" w14:textId="73A5FF16" w:rsidR="00A37B60" w:rsidRPr="003A010B" w:rsidRDefault="003A010B" w:rsidP="003A010B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A010B">
        <w:rPr>
          <w:rFonts w:ascii="Times New Roman" w:eastAsia="Calibri" w:hAnsi="Times New Roman" w:cs="Times New Roman"/>
          <w:b/>
          <w:bCs/>
        </w:rPr>
        <w:t>3.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A37B60" w:rsidRPr="003A010B">
        <w:rPr>
          <w:rFonts w:ascii="Times New Roman" w:eastAsia="Calibri" w:hAnsi="Times New Roman" w:cs="Times New Roman"/>
          <w:b/>
          <w:bCs/>
        </w:rPr>
        <w:t xml:space="preserve">Wymagania dodatkowe: </w:t>
      </w:r>
    </w:p>
    <w:p w14:paraId="3F2C4656" w14:textId="75202ADD" w:rsidR="00A271F1" w:rsidRPr="001C4163" w:rsidRDefault="00C62971" w:rsidP="001C4163">
      <w:pPr>
        <w:pStyle w:val="Akapitzlist"/>
        <w:numPr>
          <w:ilvl w:val="0"/>
          <w:numId w:val="16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4163">
        <w:rPr>
          <w:rFonts w:ascii="Times New Roman" w:hAnsi="Times New Roman" w:cs="Times New Roman"/>
        </w:rPr>
        <w:t xml:space="preserve">kursy z zakresu </w:t>
      </w:r>
      <w:r w:rsidR="001A0307" w:rsidRPr="001C4163">
        <w:rPr>
          <w:rFonts w:ascii="Times New Roman" w:hAnsi="Times New Roman" w:cs="Times New Roman"/>
        </w:rPr>
        <w:t>bezpieczeństw</w:t>
      </w:r>
      <w:r w:rsidRPr="001C4163">
        <w:rPr>
          <w:rFonts w:ascii="Times New Roman" w:hAnsi="Times New Roman" w:cs="Times New Roman"/>
        </w:rPr>
        <w:t>a</w:t>
      </w:r>
      <w:r w:rsidR="001A0307" w:rsidRPr="001C4163">
        <w:rPr>
          <w:rFonts w:ascii="Times New Roman" w:hAnsi="Times New Roman" w:cs="Times New Roman"/>
        </w:rPr>
        <w:t xml:space="preserve"> i logistyk</w:t>
      </w:r>
      <w:r w:rsidRPr="001C4163">
        <w:rPr>
          <w:rFonts w:ascii="Times New Roman" w:hAnsi="Times New Roman" w:cs="Times New Roman"/>
        </w:rPr>
        <w:t>i</w:t>
      </w:r>
      <w:r w:rsidR="001A0307" w:rsidRPr="001C4163">
        <w:rPr>
          <w:rFonts w:ascii="Times New Roman" w:hAnsi="Times New Roman" w:cs="Times New Roman"/>
        </w:rPr>
        <w:t xml:space="preserve"> imprez masowych</w:t>
      </w:r>
      <w:r w:rsidR="00B23856" w:rsidRPr="001C4163">
        <w:rPr>
          <w:rFonts w:ascii="Times New Roman" w:hAnsi="Times New Roman" w:cs="Times New Roman"/>
        </w:rPr>
        <w:t>;</w:t>
      </w:r>
    </w:p>
    <w:p w14:paraId="73B99A73" w14:textId="7A622D65" w:rsidR="00C62971" w:rsidRPr="001C4163" w:rsidRDefault="00C62971" w:rsidP="001C4163">
      <w:pPr>
        <w:pStyle w:val="Akapitzlist"/>
        <w:numPr>
          <w:ilvl w:val="0"/>
          <w:numId w:val="16"/>
        </w:numPr>
        <w:spacing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4163">
        <w:rPr>
          <w:rFonts w:ascii="Times New Roman" w:hAnsi="Times New Roman" w:cs="Times New Roman"/>
        </w:rPr>
        <w:t xml:space="preserve">doświadczenie we współpracy z instytucjami / podmiotami działającymi w branży </w:t>
      </w:r>
      <w:proofErr w:type="spellStart"/>
      <w:r w:rsidRPr="001C4163">
        <w:rPr>
          <w:rFonts w:ascii="Times New Roman" w:hAnsi="Times New Roman" w:cs="Times New Roman"/>
        </w:rPr>
        <w:t>kulturalno</w:t>
      </w:r>
      <w:proofErr w:type="spellEnd"/>
      <w:r w:rsidRPr="001C4163">
        <w:rPr>
          <w:rFonts w:ascii="Times New Roman" w:hAnsi="Times New Roman" w:cs="Times New Roman"/>
        </w:rPr>
        <w:t xml:space="preserve"> -</w:t>
      </w:r>
      <w:r w:rsidR="005E7667">
        <w:rPr>
          <w:rFonts w:ascii="Times New Roman" w:hAnsi="Times New Roman" w:cs="Times New Roman"/>
        </w:rPr>
        <w:t xml:space="preserve"> </w:t>
      </w:r>
      <w:r w:rsidRPr="001C4163">
        <w:rPr>
          <w:rFonts w:ascii="Times New Roman" w:hAnsi="Times New Roman" w:cs="Times New Roman"/>
        </w:rPr>
        <w:t>artystycznej;</w:t>
      </w:r>
    </w:p>
    <w:p w14:paraId="568C8337" w14:textId="383DFC18" w:rsidR="00C62971" w:rsidRPr="001C4163" w:rsidRDefault="00C62971" w:rsidP="007B0B54">
      <w:pPr>
        <w:pStyle w:val="Akapitzlist"/>
        <w:numPr>
          <w:ilvl w:val="0"/>
          <w:numId w:val="16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4163">
        <w:rPr>
          <w:rFonts w:ascii="Times New Roman" w:hAnsi="Times New Roman" w:cs="Times New Roman"/>
        </w:rPr>
        <w:t xml:space="preserve">doświadczenie w pozyskiwaniu środków ze źródeł zewnętrznych (UE, </w:t>
      </w:r>
      <w:proofErr w:type="spellStart"/>
      <w:r w:rsidRPr="001C4163">
        <w:rPr>
          <w:rFonts w:ascii="Times New Roman" w:hAnsi="Times New Roman" w:cs="Times New Roman"/>
        </w:rPr>
        <w:t>MKiDN</w:t>
      </w:r>
      <w:proofErr w:type="spellEnd"/>
      <w:r w:rsidRPr="001C4163">
        <w:rPr>
          <w:rFonts w:ascii="Times New Roman" w:hAnsi="Times New Roman" w:cs="Times New Roman"/>
        </w:rPr>
        <w:t xml:space="preserve"> itp.), w tym pisanie projektów do konkursów grantowych na realizację wydarzeń </w:t>
      </w:r>
      <w:r w:rsidR="001C4163" w:rsidRPr="001C4163">
        <w:rPr>
          <w:rFonts w:ascii="Times New Roman" w:hAnsi="Times New Roman" w:cs="Times New Roman"/>
        </w:rPr>
        <w:t xml:space="preserve">kulturalnych (koncerty, projekcje, happeningi); </w:t>
      </w:r>
    </w:p>
    <w:p w14:paraId="2D6C0344" w14:textId="51E6984D" w:rsidR="001C4163" w:rsidRDefault="001C4163" w:rsidP="007B0B54">
      <w:pPr>
        <w:pStyle w:val="Akapitzlist"/>
        <w:numPr>
          <w:ilvl w:val="0"/>
          <w:numId w:val="16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4163">
        <w:rPr>
          <w:rFonts w:ascii="Times New Roman" w:hAnsi="Times New Roman" w:cs="Times New Roman"/>
        </w:rPr>
        <w:t>dobra znajomość lokalnego środowiska kulturalnego Elbląga.</w:t>
      </w:r>
    </w:p>
    <w:p w14:paraId="5F6FCE4F" w14:textId="77777777" w:rsidR="007B0B54" w:rsidRPr="005E7667" w:rsidRDefault="007B0B54" w:rsidP="007B0B54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14:paraId="537D3917" w14:textId="77777777" w:rsidR="00A37B60" w:rsidRPr="00A37B60" w:rsidRDefault="00A37B60" w:rsidP="007B0B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Calibri" w:hAnsi="Times New Roman" w:cs="Times New Roman"/>
          <w:b/>
          <w:bCs/>
          <w:color w:val="000000"/>
        </w:rPr>
      </w:pPr>
      <w:r w:rsidRPr="00A37B60">
        <w:rPr>
          <w:rFonts w:ascii="Times New Roman" w:eastAsia="Calibri" w:hAnsi="Times New Roman" w:cs="Times New Roman"/>
          <w:b/>
          <w:bCs/>
          <w:color w:val="000000"/>
        </w:rPr>
        <w:t>Zakres wykonywanych zadań na stanowisku:</w:t>
      </w:r>
    </w:p>
    <w:p w14:paraId="1436F0E6" w14:textId="2ABB4087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 xml:space="preserve">rganizacja imprez </w:t>
      </w:r>
      <w:r w:rsidR="00132B18" w:rsidRPr="00E67B56">
        <w:rPr>
          <w:rFonts w:ascii="Times New Roman" w:eastAsia="TimesNewRoman" w:hAnsi="Times New Roman" w:cs="Times New Roman"/>
        </w:rPr>
        <w:t>miejskich</w:t>
      </w:r>
      <w:r w:rsidR="00132B18" w:rsidRPr="00E67B56">
        <w:rPr>
          <w:rFonts w:ascii="Times New Roman" w:hAnsi="Times New Roman" w:cs="Times New Roman"/>
        </w:rPr>
        <w:t>, regionalnych, ogólnopolskich i mi</w:t>
      </w:r>
      <w:r w:rsidR="00132B18" w:rsidRPr="00E67B56">
        <w:rPr>
          <w:rFonts w:ascii="Times New Roman" w:eastAsia="TimesNewRoman" w:hAnsi="Times New Roman" w:cs="Times New Roman"/>
        </w:rPr>
        <w:t>ę</w:t>
      </w:r>
      <w:r w:rsidR="00132B18" w:rsidRPr="00E67B56">
        <w:rPr>
          <w:rFonts w:ascii="Times New Roman" w:hAnsi="Times New Roman" w:cs="Times New Roman"/>
        </w:rPr>
        <w:t>dzynarodowych</w:t>
      </w:r>
      <w:r>
        <w:rPr>
          <w:rFonts w:ascii="Times New Roman" w:hAnsi="Times New Roman" w:cs="Times New Roman"/>
        </w:rPr>
        <w:t>;</w:t>
      </w:r>
    </w:p>
    <w:p w14:paraId="1AC468F8" w14:textId="25175A9D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>rganizacja działań związanych z realizacją świąt państwowych i patriotycznych</w:t>
      </w:r>
      <w:r>
        <w:rPr>
          <w:rFonts w:ascii="Times New Roman" w:hAnsi="Times New Roman" w:cs="Times New Roman"/>
        </w:rPr>
        <w:t>;</w:t>
      </w:r>
    </w:p>
    <w:p w14:paraId="7BFBBB85" w14:textId="12D4B525" w:rsidR="00132B18" w:rsidRPr="00E67B56" w:rsidRDefault="002D26BC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</w:t>
      </w:r>
      <w:r w:rsidR="00132B18" w:rsidRPr="00E67B56">
        <w:rPr>
          <w:rFonts w:ascii="Times New Roman" w:hAnsi="Times New Roman" w:cs="Times New Roman"/>
        </w:rPr>
        <w:t>magazynem sprzętu w Ratuszu Staromiejskim i odpowiedzialność za stan  sprzętu tam zgromadzonego,  wykorzystywanego do organizacji imprez</w:t>
      </w:r>
      <w:r w:rsidR="00E67B56">
        <w:rPr>
          <w:rFonts w:ascii="Times New Roman" w:hAnsi="Times New Roman" w:cs="Times New Roman"/>
        </w:rPr>
        <w:t>;</w:t>
      </w:r>
      <w:r w:rsidR="00132B18" w:rsidRPr="00E67B56">
        <w:rPr>
          <w:rFonts w:ascii="Times New Roman" w:hAnsi="Times New Roman" w:cs="Times New Roman"/>
        </w:rPr>
        <w:t xml:space="preserve">  </w:t>
      </w:r>
    </w:p>
    <w:p w14:paraId="0355DDD3" w14:textId="0731F3B4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2B18" w:rsidRPr="00E67B56">
        <w:rPr>
          <w:rFonts w:ascii="Times New Roman" w:hAnsi="Times New Roman" w:cs="Times New Roman"/>
        </w:rPr>
        <w:t>rowadzenie współpracy ze środowiskiem – placówkami kultury, oświaty, stowarzyszeniami, instytucjami artystycznymi</w:t>
      </w:r>
      <w:r>
        <w:rPr>
          <w:rFonts w:ascii="Times New Roman" w:hAnsi="Times New Roman" w:cs="Times New Roman"/>
        </w:rPr>
        <w:t>;</w:t>
      </w:r>
    </w:p>
    <w:p w14:paraId="712232BB" w14:textId="14B77107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32B18" w:rsidRPr="00E67B56">
        <w:rPr>
          <w:rFonts w:ascii="Times New Roman" w:hAnsi="Times New Roman" w:cs="Times New Roman"/>
        </w:rPr>
        <w:t xml:space="preserve">pracowywanie kalendarza imprez </w:t>
      </w:r>
      <w:proofErr w:type="spellStart"/>
      <w:r w:rsidR="00132B18" w:rsidRPr="00E67B56">
        <w:rPr>
          <w:rFonts w:ascii="Times New Roman" w:hAnsi="Times New Roman" w:cs="Times New Roman"/>
        </w:rPr>
        <w:t>kulturalno</w:t>
      </w:r>
      <w:proofErr w:type="spellEnd"/>
      <w:r w:rsidR="00132B18" w:rsidRPr="00E67B56">
        <w:rPr>
          <w:rFonts w:ascii="Times New Roman" w:hAnsi="Times New Roman" w:cs="Times New Roman"/>
        </w:rPr>
        <w:t xml:space="preserve"> – rozrywkowych oraz świąt państwowych</w:t>
      </w:r>
      <w:r>
        <w:rPr>
          <w:rFonts w:ascii="Times New Roman" w:hAnsi="Times New Roman" w:cs="Times New Roman"/>
        </w:rPr>
        <w:t xml:space="preserve"> </w:t>
      </w:r>
      <w:r w:rsidR="00132B18" w:rsidRPr="00E67B56">
        <w:rPr>
          <w:rFonts w:ascii="Times New Roman" w:hAnsi="Times New Roman" w:cs="Times New Roman"/>
        </w:rPr>
        <w:t>i patriotycznych</w:t>
      </w:r>
      <w:r>
        <w:rPr>
          <w:rFonts w:ascii="Times New Roman" w:hAnsi="Times New Roman" w:cs="Times New Roman"/>
        </w:rPr>
        <w:t>;</w:t>
      </w:r>
    </w:p>
    <w:p w14:paraId="002A7801" w14:textId="4957AE30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132B18" w:rsidRPr="00E67B56">
        <w:rPr>
          <w:rFonts w:ascii="Times New Roman" w:hAnsi="Times New Roman" w:cs="Times New Roman"/>
        </w:rPr>
        <w:t>oordynacja przedsięwzięć kulturalnych w Elblągu</w:t>
      </w:r>
      <w:r>
        <w:rPr>
          <w:rFonts w:ascii="Times New Roman" w:hAnsi="Times New Roman" w:cs="Times New Roman"/>
        </w:rPr>
        <w:t>;</w:t>
      </w:r>
    </w:p>
    <w:p w14:paraId="0263B866" w14:textId="7B1EC13F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32B18" w:rsidRPr="00E67B56">
        <w:rPr>
          <w:rFonts w:ascii="Times New Roman" w:hAnsi="Times New Roman" w:cs="Times New Roman"/>
          <w:color w:val="000000"/>
        </w:rPr>
        <w:t>ozyskiwanie środków od sponsorów</w:t>
      </w:r>
      <w:r>
        <w:rPr>
          <w:rFonts w:ascii="Times New Roman" w:hAnsi="Times New Roman" w:cs="Times New Roman"/>
          <w:color w:val="000000"/>
        </w:rPr>
        <w:t>;</w:t>
      </w:r>
    </w:p>
    <w:p w14:paraId="75E55F15" w14:textId="4F54A167" w:rsidR="00132B18" w:rsidRPr="00E67B56" w:rsidRDefault="00E67B56" w:rsidP="00E67B56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32B18" w:rsidRPr="00E67B56">
        <w:rPr>
          <w:rFonts w:ascii="Times New Roman" w:hAnsi="Times New Roman" w:cs="Times New Roman"/>
          <w:color w:val="000000"/>
        </w:rPr>
        <w:t>race w komisjach przetargowych, przygotowywanie procedur i dokumentów przetargowych</w:t>
      </w:r>
      <w:r>
        <w:rPr>
          <w:rFonts w:ascii="Times New Roman" w:hAnsi="Times New Roman" w:cs="Times New Roman"/>
          <w:color w:val="000000"/>
        </w:rPr>
        <w:t>;</w:t>
      </w:r>
    </w:p>
    <w:p w14:paraId="7610B16E" w14:textId="5B001B42" w:rsidR="00132B18" w:rsidRPr="00E67B56" w:rsidRDefault="00E67B56" w:rsidP="00C93E5D">
      <w:pPr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67B56">
        <w:rPr>
          <w:rFonts w:ascii="Times New Roman" w:hAnsi="Times New Roman" w:cs="Times New Roman"/>
        </w:rPr>
        <w:t>r</w:t>
      </w:r>
      <w:r w:rsidR="00132B18" w:rsidRPr="00E67B56">
        <w:rPr>
          <w:rFonts w:ascii="Times New Roman" w:hAnsi="Times New Roman" w:cs="Times New Roman"/>
        </w:rPr>
        <w:t xml:space="preserve">ealizacja działań związanych z profilaktyką i zapobieganiem uzależnieniom, profilaktyką zdrowia psychicznego oraz z przeciwdziałaniem negatywnym skutkom spożywania alkoholu, w tym: koordynowanie, tworzenie, realizacja i współrealizacja projektów skierowanych do młodzieży (m.in. </w:t>
      </w:r>
      <w:r w:rsidR="007B0B54">
        <w:rPr>
          <w:rFonts w:ascii="Times New Roman" w:hAnsi="Times New Roman" w:cs="Times New Roman"/>
        </w:rPr>
        <w:t xml:space="preserve">                    </w:t>
      </w:r>
      <w:r w:rsidR="00132B18" w:rsidRPr="00E67B56">
        <w:rPr>
          <w:rFonts w:ascii="Times New Roman" w:hAnsi="Times New Roman" w:cs="Times New Roman"/>
        </w:rPr>
        <w:t>w formie imprez, eventów, zajęć edukacyjnych, działań informacyjnych, kampanii)</w:t>
      </w:r>
      <w:r w:rsidRPr="00E67B56">
        <w:rPr>
          <w:rFonts w:ascii="Times New Roman" w:hAnsi="Times New Roman" w:cs="Times New Roman"/>
        </w:rPr>
        <w:t xml:space="preserve">, </w:t>
      </w:r>
      <w:r w:rsidR="00132B18" w:rsidRPr="00E67B56">
        <w:rPr>
          <w:rFonts w:ascii="Times New Roman" w:hAnsi="Times New Roman" w:cs="Times New Roman"/>
        </w:rPr>
        <w:t xml:space="preserve">współpraca </w:t>
      </w:r>
      <w:r w:rsidR="007B0B54">
        <w:rPr>
          <w:rFonts w:ascii="Times New Roman" w:hAnsi="Times New Roman" w:cs="Times New Roman"/>
        </w:rPr>
        <w:t xml:space="preserve">                                   </w:t>
      </w:r>
      <w:r w:rsidR="00132B18" w:rsidRPr="00E67B56">
        <w:rPr>
          <w:rFonts w:ascii="Times New Roman" w:hAnsi="Times New Roman" w:cs="Times New Roman"/>
        </w:rPr>
        <w:t>w przedmiotowym zakresie z organizacjami pozarządowymi, placówkami oświatowymi, placówkami opiekuńczo – wychowawczymi, placówkami wsparcia dziennego oraz innymi miejskimi jednostkami organizacyjnymi</w:t>
      </w:r>
      <w:r>
        <w:rPr>
          <w:rFonts w:ascii="Times New Roman" w:hAnsi="Times New Roman" w:cs="Times New Roman"/>
        </w:rPr>
        <w:t>;</w:t>
      </w:r>
    </w:p>
    <w:p w14:paraId="6669EB13" w14:textId="5F7097A5" w:rsidR="00132B18" w:rsidRPr="00E67B56" w:rsidRDefault="00E67B56" w:rsidP="00E67B5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32B18" w:rsidRPr="00E67B56">
        <w:rPr>
          <w:rFonts w:ascii="Times New Roman" w:hAnsi="Times New Roman" w:cs="Times New Roman"/>
        </w:rPr>
        <w:t xml:space="preserve">apewnienie prawidłowej realizacji działań związanych z organizacją imprez o charakterze kulturalnym </w:t>
      </w:r>
      <w:r w:rsidR="007B0B54">
        <w:rPr>
          <w:rFonts w:ascii="Times New Roman" w:hAnsi="Times New Roman" w:cs="Times New Roman"/>
        </w:rPr>
        <w:t xml:space="preserve">                 </w:t>
      </w:r>
      <w:r w:rsidR="00132B18" w:rsidRPr="00E67B56">
        <w:rPr>
          <w:rFonts w:ascii="Times New Roman" w:hAnsi="Times New Roman" w:cs="Times New Roman"/>
        </w:rPr>
        <w:t>w zakresie realizowanym przez Departament</w:t>
      </w:r>
      <w:r>
        <w:rPr>
          <w:rFonts w:ascii="Times New Roman" w:hAnsi="Times New Roman" w:cs="Times New Roman"/>
        </w:rPr>
        <w:t>;</w:t>
      </w:r>
    </w:p>
    <w:p w14:paraId="5D6B8A62" w14:textId="56C9D986" w:rsidR="001A0307" w:rsidRDefault="00E67B56" w:rsidP="00E67B56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2B18" w:rsidRPr="00E67B56">
        <w:rPr>
          <w:rFonts w:ascii="Times New Roman" w:hAnsi="Times New Roman" w:cs="Times New Roman"/>
        </w:rPr>
        <w:t>ozyskiwanie informacji na temat programów i grantów na projekty związane z kulturą.</w:t>
      </w:r>
    </w:p>
    <w:p w14:paraId="235C70AA" w14:textId="77777777" w:rsidR="005E7667" w:rsidRPr="005E7667" w:rsidRDefault="005E7667" w:rsidP="005E7667">
      <w:pPr>
        <w:pStyle w:val="Akapitzlist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A2381C7" w14:textId="77777777" w:rsidR="007B0B54" w:rsidRPr="007B0B54" w:rsidRDefault="007B0B54" w:rsidP="007B0B54">
      <w:pPr>
        <w:pStyle w:val="Akapitzlist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6"/>
          <w:szCs w:val="6"/>
        </w:rPr>
      </w:pPr>
    </w:p>
    <w:p w14:paraId="3F3A802A" w14:textId="77777777" w:rsidR="00A37B60" w:rsidRPr="007B0B54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0B54">
        <w:rPr>
          <w:rFonts w:ascii="Times New Roman" w:eastAsia="Calibri" w:hAnsi="Times New Roman" w:cs="Times New Roman"/>
          <w:b/>
          <w:color w:val="000000"/>
        </w:rPr>
        <w:t>5.</w:t>
      </w:r>
      <w:r w:rsidRPr="007B0B54">
        <w:rPr>
          <w:rFonts w:ascii="Times New Roman" w:eastAsia="Calibri" w:hAnsi="Times New Roman" w:cs="Times New Roman"/>
          <w:color w:val="000000"/>
        </w:rPr>
        <w:t xml:space="preserve"> </w:t>
      </w:r>
      <w:r w:rsidRPr="007B0B54">
        <w:rPr>
          <w:rFonts w:ascii="Times New Roman" w:eastAsia="Times New Roman" w:hAnsi="Times New Roman" w:cs="Times New Roman"/>
          <w:b/>
          <w:color w:val="000000"/>
          <w:lang w:eastAsia="pl-PL"/>
        </w:rPr>
        <w:t>Wymagane dokumenty:</w:t>
      </w:r>
      <w:bookmarkStart w:id="3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4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3694A24A" w14:textId="79FB2A29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6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6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7B0B54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0B54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7B0B54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8AB5640" w14:textId="2B741342" w:rsidR="009E56ED" w:rsidRPr="007B0B54" w:rsidRDefault="009E56ED" w:rsidP="009E56ED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0B54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3 letni staż pracy w branży muzycznej lub artystycznej (należy potwierdzić okres początkowy i zamknięty zatrudnienia) w celu potwierdzenia stażu pracy w branży muzycznej lub artystycznej dodatkowo np. kopie opisu stanowiska lub zakresu czynności lub referencji – zawierające podpis i pieczęć pracodawcy; </w:t>
      </w:r>
    </w:p>
    <w:p w14:paraId="03C7F269" w14:textId="54610FD9" w:rsidR="009E56ED" w:rsidRPr="007B0B54" w:rsidRDefault="00375087" w:rsidP="00375087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0B54"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A23C2">
        <w:rPr>
          <w:rFonts w:ascii="Times New Roman" w:eastAsia="Times New Roman" w:hAnsi="Times New Roman" w:cs="Times New Roman"/>
          <w:lang w:eastAsia="pl-PL"/>
        </w:rPr>
        <w:t xml:space="preserve">dokumentów </w:t>
      </w:r>
      <w:r w:rsidRPr="007B0B54">
        <w:rPr>
          <w:rFonts w:ascii="Times New Roman" w:eastAsia="Times New Roman" w:hAnsi="Times New Roman" w:cs="Times New Roman"/>
          <w:lang w:eastAsia="pl-PL"/>
        </w:rPr>
        <w:t xml:space="preserve">potwierdzających 5 letnie doświadczenie </w:t>
      </w:r>
      <w:r w:rsidRPr="007B0B54">
        <w:rPr>
          <w:rFonts w:ascii="Times New Roman" w:eastAsia="Calibri" w:hAnsi="Times New Roman" w:cs="Times New Roman"/>
        </w:rPr>
        <w:t xml:space="preserve">w organizacji eventów </w:t>
      </w:r>
      <w:r w:rsidR="007B0B54">
        <w:rPr>
          <w:rFonts w:ascii="Times New Roman" w:eastAsia="Calibri" w:hAnsi="Times New Roman" w:cs="Times New Roman"/>
        </w:rPr>
        <w:t xml:space="preserve"> </w:t>
      </w:r>
      <w:r w:rsidRPr="007B0B54">
        <w:rPr>
          <w:rFonts w:ascii="Times New Roman" w:eastAsia="Calibri" w:hAnsi="Times New Roman" w:cs="Times New Roman"/>
        </w:rPr>
        <w:t>i wydarzeń muzycznych oraz przedsięwzięć kulturalnych i edukacyjnych</w:t>
      </w:r>
      <w:r w:rsidRPr="007B0B54">
        <w:rPr>
          <w:rFonts w:ascii="Times New Roman" w:eastAsia="Times New Roman" w:hAnsi="Times New Roman" w:cs="Times New Roman"/>
          <w:lang w:eastAsia="pl-PL"/>
        </w:rPr>
        <w:t xml:space="preserve"> (należy potwierdzić okres początkowy i zamknięty</w:t>
      </w:r>
      <w:r w:rsidR="00AA23C2">
        <w:rPr>
          <w:rFonts w:ascii="Times New Roman" w:eastAsia="Times New Roman" w:hAnsi="Times New Roman" w:cs="Times New Roman"/>
          <w:lang w:eastAsia="pl-PL"/>
        </w:rPr>
        <w:t xml:space="preserve"> ww. doświadczenia</w:t>
      </w:r>
      <w:r w:rsidRPr="007B0B54">
        <w:rPr>
          <w:rFonts w:ascii="Times New Roman" w:eastAsia="Times New Roman" w:hAnsi="Times New Roman" w:cs="Times New Roman"/>
          <w:lang w:eastAsia="pl-PL"/>
        </w:rPr>
        <w:t xml:space="preserve">) w celu potwierdzenia doświadczenia </w:t>
      </w:r>
      <w:r w:rsidRPr="007B0B54">
        <w:rPr>
          <w:rFonts w:ascii="Times New Roman" w:eastAsia="Calibri" w:hAnsi="Times New Roman" w:cs="Times New Roman"/>
        </w:rPr>
        <w:t>w organizacji eventów</w:t>
      </w:r>
      <w:r w:rsidR="00AA23C2">
        <w:rPr>
          <w:rFonts w:ascii="Times New Roman" w:eastAsia="Calibri" w:hAnsi="Times New Roman" w:cs="Times New Roman"/>
        </w:rPr>
        <w:t xml:space="preserve"> </w:t>
      </w:r>
      <w:r w:rsidRPr="007B0B54">
        <w:rPr>
          <w:rFonts w:ascii="Times New Roman" w:eastAsia="Calibri" w:hAnsi="Times New Roman" w:cs="Times New Roman"/>
        </w:rPr>
        <w:t>i wydarzeń muzycznych oraz przedsięwzięć kulturalnych i edukacyjnych</w:t>
      </w:r>
      <w:r w:rsidRPr="007B0B54">
        <w:rPr>
          <w:rFonts w:ascii="Times New Roman" w:eastAsia="Times New Roman" w:hAnsi="Times New Roman" w:cs="Times New Roman"/>
          <w:lang w:eastAsia="pl-PL"/>
        </w:rPr>
        <w:t xml:space="preserve"> dodatkowo np. kopie opisu stanowiska lub zakresu czynności lub referencji</w:t>
      </w:r>
      <w:r w:rsidR="00F036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0B54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1BAEDDE7" w14:textId="4939B8FB" w:rsidR="00EF3C54" w:rsidRPr="00EF3C54" w:rsidRDefault="00EF3C54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3"/>
    <w:p w14:paraId="308C0850" w14:textId="77777777" w:rsidR="007B0B54" w:rsidRDefault="007B0B54" w:rsidP="008F49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54058E" w14:textId="48C7390F" w:rsidR="00A37B60" w:rsidRPr="00715773" w:rsidRDefault="00A37B60" w:rsidP="008F49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D471A1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od </w:t>
      </w:r>
      <w:r w:rsidR="00D471A1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08</w:t>
      </w:r>
      <w:r w:rsidR="002653BF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C4163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="001224FC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06683C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="001224FC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D471A1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19</w:t>
      </w:r>
      <w:r w:rsidR="001224FC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F77D03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1C4163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06683C"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D471A1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z 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 w:rsidR="00B874B6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Specjalista</w:t>
      </w:r>
      <w:r w:rsidR="001C4163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B874B6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/</w:t>
      </w:r>
      <w:r w:rsidR="001C4163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B874B6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Podinspektor ds. organizacji imprez </w:t>
      </w:r>
      <w:r w:rsidRPr="00D471A1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="00EF3C54" w:rsidRPr="00D471A1">
        <w:rPr>
          <w:rFonts w:ascii="Times New Roman" w:eastAsia="Calibri" w:hAnsi="Times New Roman" w:cs="Times New Roman"/>
          <w:b/>
          <w:color w:val="0033CC"/>
          <w:u w:val="single"/>
        </w:rPr>
        <w:t xml:space="preserve">Departamencie </w:t>
      </w:r>
      <w:r w:rsidR="001C4163" w:rsidRPr="00D471A1">
        <w:rPr>
          <w:rFonts w:ascii="Times New Roman" w:eastAsia="Calibri" w:hAnsi="Times New Roman" w:cs="Times New Roman"/>
          <w:b/>
          <w:color w:val="0033CC"/>
          <w:u w:val="single"/>
        </w:rPr>
        <w:t xml:space="preserve">Kultury i Organizacji Imprez, Referat Organizacji Imprez </w:t>
      </w:r>
      <w:r w:rsidR="00EF3C54" w:rsidRPr="00D471A1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="00CD1C28" w:rsidRPr="00D471A1">
        <w:rPr>
          <w:rFonts w:ascii="Times New Roman" w:eastAsia="Calibri" w:hAnsi="Times New Roman" w:cs="Times New Roman"/>
          <w:b/>
          <w:color w:val="0033CC"/>
          <w:u w:val="single"/>
        </w:rPr>
        <w:t>Urzędzie Miejskim w Elbl</w:t>
      </w:r>
      <w:r w:rsidR="003D4AEB" w:rsidRPr="00D471A1">
        <w:rPr>
          <w:rFonts w:ascii="Times New Roman" w:eastAsia="Calibri" w:hAnsi="Times New Roman" w:cs="Times New Roman"/>
          <w:b/>
          <w:color w:val="0033CC"/>
          <w:u w:val="single"/>
        </w:rPr>
        <w:t>ą</w:t>
      </w:r>
      <w:r w:rsidR="00CD1C28" w:rsidRPr="00D471A1">
        <w:rPr>
          <w:rFonts w:ascii="Times New Roman" w:eastAsia="Calibri" w:hAnsi="Times New Roman" w:cs="Times New Roman"/>
          <w:b/>
          <w:color w:val="0033CC"/>
          <w:u w:val="single"/>
        </w:rPr>
        <w:t>gu</w:t>
      </w:r>
      <w:r w:rsidR="00340EC7" w:rsidRPr="00D471A1">
        <w:rPr>
          <w:rFonts w:ascii="Times New Roman" w:eastAsia="Calibri" w:hAnsi="Times New Roman" w:cs="Times New Roman"/>
          <w:b/>
          <w:color w:val="0033CC"/>
          <w:u w:val="single"/>
        </w:rPr>
        <w:t>,</w:t>
      </w:r>
      <w:r w:rsidRPr="00D471A1">
        <w:rPr>
          <w:rFonts w:ascii="Times New Roman" w:eastAsia="Calibri" w:hAnsi="Times New Roman" w:cs="Times New Roman"/>
          <w:b/>
          <w:color w:val="0033CC"/>
          <w:u w:val="single"/>
        </w:rPr>
        <w:t xml:space="preserve"> w </w:t>
      </w:r>
      <w:r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D471A1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19</w:t>
      </w:r>
      <w:r w:rsidR="0006683C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C4163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202</w:t>
      </w:r>
      <w:r w:rsidR="0006683C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  <w:r w:rsidR="00B874B6" w:rsidRPr="00D471A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:</w:t>
      </w:r>
    </w:p>
    <w:p w14:paraId="27270857" w14:textId="63C7BB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za pośrednictwem operatora pocztowego na adres: Urząd Miejski w Elblągu, ul. Łączności 1, 82-300 Elbląg</w:t>
      </w:r>
      <w:r w:rsidR="007B0B54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F77B7AA" w14:textId="505E6BB0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18A00EF1" w14:textId="77777777" w:rsidR="007B0B54" w:rsidRDefault="007B0B54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787403F" w14:textId="0727B038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Ważne informacje:</w:t>
      </w:r>
    </w:p>
    <w:p w14:paraId="721D0E2C" w14:textId="77777777" w:rsidR="00C67F33" w:rsidRPr="00C67F33" w:rsidRDefault="00C67F33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5E40EB6A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wysłania dokumentów za pośrednictwem </w:t>
      </w:r>
      <w:proofErr w:type="spellStart"/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ePUAP</w:t>
      </w:r>
      <w:proofErr w:type="spellEnd"/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Tylko kandydaci spełniający wszystkie wymagania niezbędne będą zakwalifikowani do dalszego etapu naboru.</w:t>
      </w:r>
    </w:p>
    <w:p w14:paraId="73683896" w14:textId="6930EBE8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Informacja o wyniku naboru będzie umieszczona </w:t>
      </w:r>
      <w:r w:rsidRPr="007B0B5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elektronicznej t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ablicy informacyjnej w siedzibie Urzędu przy</w:t>
      </w:r>
      <w:r w:rsidR="003322D9"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ul. Łączności 1 oraz opublikowana w Biuletynie Informacji Publicznej (BIP) Urzędu Miejskiego w Elblągu </w:t>
      </w:r>
      <w:hyperlink r:id="rId8" w:history="1">
        <w:r w:rsidRPr="007B0B5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https://bip.elblag.eu</w:t>
        </w:r>
      </w:hyperlink>
    </w:p>
    <w:p w14:paraId="004FC19D" w14:textId="72FBD2DE" w:rsidR="00AC394F" w:rsidRPr="007B0B54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Dokumenty kandydatów nieprzyjętych będą przechowywane przez okres 6 miesięcy od dnia nawiązania stosunku pracy z osobą wyłonioną </w:t>
      </w:r>
      <w:r w:rsid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3B3433F7" w14:textId="1B70A53C" w:rsidR="003511FF" w:rsidRPr="007B0B54" w:rsidRDefault="00AC394F" w:rsidP="003322D9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Dokumenty, które wpłyną do Urzędu po określonym w naborze terminie oraz dokumenty złożone w sposób niezgodny</w:t>
      </w:r>
      <w:r w:rsidR="003322D9"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wymaganiami ogłoszenia o naborze mogą być osobiście odebrane przez zainteresowanych w okresie do 6 miesięcy od dnia nawiązania stosunku pracy z osobą wyłonioną </w:t>
      </w:r>
      <w:r w:rsid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7B0B54">
        <w:rPr>
          <w:rFonts w:ascii="Times New Roman" w:eastAsia="Times New Roman" w:hAnsi="Times New Roman" w:cs="Times New Roman"/>
          <w:sz w:val="16"/>
          <w:szCs w:val="16"/>
          <w:lang w:eastAsia="pl-PL"/>
        </w:rPr>
        <w:t>w drodze naboru. Po upływie tego czasu dokumenty zostaną zniszczone przez sekretarza komisji.</w:t>
      </w:r>
    </w:p>
    <w:sectPr w:rsidR="003511FF" w:rsidRPr="007B0B54" w:rsidSect="007B0B54">
      <w:pgSz w:w="11906" w:h="16838"/>
      <w:pgMar w:top="794" w:right="849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EE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54B96"/>
    <w:multiLevelType w:val="hybridMultilevel"/>
    <w:tmpl w:val="EE56E084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D08"/>
    <w:multiLevelType w:val="hybridMultilevel"/>
    <w:tmpl w:val="37704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343215A"/>
    <w:multiLevelType w:val="hybridMultilevel"/>
    <w:tmpl w:val="81BEECC6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4A8A"/>
    <w:multiLevelType w:val="hybridMultilevel"/>
    <w:tmpl w:val="3BF469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6"/>
  </w:num>
  <w:num w:numId="2" w16cid:durableId="717824960">
    <w:abstractNumId w:val="3"/>
  </w:num>
  <w:num w:numId="3" w16cid:durableId="2043432153">
    <w:abstractNumId w:val="17"/>
  </w:num>
  <w:num w:numId="4" w16cid:durableId="198710965">
    <w:abstractNumId w:val="12"/>
  </w:num>
  <w:num w:numId="5" w16cid:durableId="1002203525">
    <w:abstractNumId w:val="14"/>
  </w:num>
  <w:num w:numId="6" w16cid:durableId="1162041342">
    <w:abstractNumId w:val="10"/>
  </w:num>
  <w:num w:numId="7" w16cid:durableId="359361690">
    <w:abstractNumId w:val="8"/>
  </w:num>
  <w:num w:numId="8" w16cid:durableId="183132327">
    <w:abstractNumId w:val="11"/>
  </w:num>
  <w:num w:numId="9" w16cid:durableId="1510680329">
    <w:abstractNumId w:val="1"/>
  </w:num>
  <w:num w:numId="10" w16cid:durableId="1900241313">
    <w:abstractNumId w:val="18"/>
  </w:num>
  <w:num w:numId="11" w16cid:durableId="1643264894">
    <w:abstractNumId w:val="15"/>
  </w:num>
  <w:num w:numId="12" w16cid:durableId="2054232305">
    <w:abstractNumId w:val="2"/>
  </w:num>
  <w:num w:numId="13" w16cid:durableId="1851870567">
    <w:abstractNumId w:val="13"/>
  </w:num>
  <w:num w:numId="14" w16cid:durableId="1511141025">
    <w:abstractNumId w:val="7"/>
  </w:num>
  <w:num w:numId="15" w16cid:durableId="1330212503">
    <w:abstractNumId w:val="0"/>
  </w:num>
  <w:num w:numId="16" w16cid:durableId="2117823576">
    <w:abstractNumId w:val="9"/>
  </w:num>
  <w:num w:numId="17" w16cid:durableId="15053148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893666">
    <w:abstractNumId w:val="5"/>
  </w:num>
  <w:num w:numId="19" w16cid:durableId="94091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6683C"/>
    <w:rsid w:val="000A76DA"/>
    <w:rsid w:val="000B49E0"/>
    <w:rsid w:val="000C1C63"/>
    <w:rsid w:val="000E0A53"/>
    <w:rsid w:val="00121BFF"/>
    <w:rsid w:val="001224FC"/>
    <w:rsid w:val="00132B18"/>
    <w:rsid w:val="00167040"/>
    <w:rsid w:val="00173E17"/>
    <w:rsid w:val="00190757"/>
    <w:rsid w:val="001A0095"/>
    <w:rsid w:val="001A0307"/>
    <w:rsid w:val="001C4163"/>
    <w:rsid w:val="00214C6C"/>
    <w:rsid w:val="002441BF"/>
    <w:rsid w:val="00245CBA"/>
    <w:rsid w:val="00250D58"/>
    <w:rsid w:val="00264BD8"/>
    <w:rsid w:val="002653BF"/>
    <w:rsid w:val="002A6316"/>
    <w:rsid w:val="002B6EC8"/>
    <w:rsid w:val="002C4617"/>
    <w:rsid w:val="002C7709"/>
    <w:rsid w:val="002D26BC"/>
    <w:rsid w:val="002E4418"/>
    <w:rsid w:val="00305AF7"/>
    <w:rsid w:val="00326A9C"/>
    <w:rsid w:val="003322D9"/>
    <w:rsid w:val="00336D80"/>
    <w:rsid w:val="00340EC7"/>
    <w:rsid w:val="00342740"/>
    <w:rsid w:val="003511FF"/>
    <w:rsid w:val="003629C0"/>
    <w:rsid w:val="00375087"/>
    <w:rsid w:val="003A010B"/>
    <w:rsid w:val="003A24EC"/>
    <w:rsid w:val="003A3677"/>
    <w:rsid w:val="003A4551"/>
    <w:rsid w:val="003D035E"/>
    <w:rsid w:val="003D1F6E"/>
    <w:rsid w:val="003D35C1"/>
    <w:rsid w:val="003D4AA8"/>
    <w:rsid w:val="003D4AEB"/>
    <w:rsid w:val="004121F4"/>
    <w:rsid w:val="0047300E"/>
    <w:rsid w:val="00474DEC"/>
    <w:rsid w:val="004A3B7F"/>
    <w:rsid w:val="004D7682"/>
    <w:rsid w:val="005A31F9"/>
    <w:rsid w:val="005E1716"/>
    <w:rsid w:val="005E7667"/>
    <w:rsid w:val="00621E54"/>
    <w:rsid w:val="00635D04"/>
    <w:rsid w:val="00641149"/>
    <w:rsid w:val="006545A8"/>
    <w:rsid w:val="006578C3"/>
    <w:rsid w:val="006A2B66"/>
    <w:rsid w:val="006B0D75"/>
    <w:rsid w:val="006B6520"/>
    <w:rsid w:val="006C730A"/>
    <w:rsid w:val="006D5193"/>
    <w:rsid w:val="00715773"/>
    <w:rsid w:val="007440B1"/>
    <w:rsid w:val="00794797"/>
    <w:rsid w:val="007B0B54"/>
    <w:rsid w:val="0080173F"/>
    <w:rsid w:val="0085588A"/>
    <w:rsid w:val="00875642"/>
    <w:rsid w:val="008B0BFA"/>
    <w:rsid w:val="008C5DA0"/>
    <w:rsid w:val="008D0597"/>
    <w:rsid w:val="008F49DD"/>
    <w:rsid w:val="00917A29"/>
    <w:rsid w:val="00932B8B"/>
    <w:rsid w:val="00997E97"/>
    <w:rsid w:val="009C7CF5"/>
    <w:rsid w:val="009E56ED"/>
    <w:rsid w:val="00A2207F"/>
    <w:rsid w:val="00A271F1"/>
    <w:rsid w:val="00A37B60"/>
    <w:rsid w:val="00A8205C"/>
    <w:rsid w:val="00A8233E"/>
    <w:rsid w:val="00AA23C2"/>
    <w:rsid w:val="00AC0523"/>
    <w:rsid w:val="00AC394F"/>
    <w:rsid w:val="00AD0DF2"/>
    <w:rsid w:val="00AE2315"/>
    <w:rsid w:val="00AF4AC7"/>
    <w:rsid w:val="00B0420E"/>
    <w:rsid w:val="00B23856"/>
    <w:rsid w:val="00B265BA"/>
    <w:rsid w:val="00B42D00"/>
    <w:rsid w:val="00B874B6"/>
    <w:rsid w:val="00BB7560"/>
    <w:rsid w:val="00BC3687"/>
    <w:rsid w:val="00BD04A6"/>
    <w:rsid w:val="00BF0F8F"/>
    <w:rsid w:val="00BF50D3"/>
    <w:rsid w:val="00C071E7"/>
    <w:rsid w:val="00C43FDB"/>
    <w:rsid w:val="00C62971"/>
    <w:rsid w:val="00C65144"/>
    <w:rsid w:val="00C67F33"/>
    <w:rsid w:val="00CA34A1"/>
    <w:rsid w:val="00CC2589"/>
    <w:rsid w:val="00CD1300"/>
    <w:rsid w:val="00CD1C28"/>
    <w:rsid w:val="00CE3077"/>
    <w:rsid w:val="00CE4CDB"/>
    <w:rsid w:val="00CF311F"/>
    <w:rsid w:val="00D17531"/>
    <w:rsid w:val="00D457A7"/>
    <w:rsid w:val="00D45A63"/>
    <w:rsid w:val="00D45BDC"/>
    <w:rsid w:val="00D471A1"/>
    <w:rsid w:val="00D635AA"/>
    <w:rsid w:val="00D7166F"/>
    <w:rsid w:val="00D91B0A"/>
    <w:rsid w:val="00DA44EA"/>
    <w:rsid w:val="00DE6FB9"/>
    <w:rsid w:val="00E23CA6"/>
    <w:rsid w:val="00E60243"/>
    <w:rsid w:val="00E67B56"/>
    <w:rsid w:val="00E96EAF"/>
    <w:rsid w:val="00EB0520"/>
    <w:rsid w:val="00EB7D4D"/>
    <w:rsid w:val="00EC36BD"/>
    <w:rsid w:val="00ED3CE5"/>
    <w:rsid w:val="00EF3C54"/>
    <w:rsid w:val="00F03632"/>
    <w:rsid w:val="00F06301"/>
    <w:rsid w:val="00F14982"/>
    <w:rsid w:val="00F41313"/>
    <w:rsid w:val="00F77D03"/>
    <w:rsid w:val="00F83A50"/>
    <w:rsid w:val="00FA18D6"/>
    <w:rsid w:val="00FB0849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DB47-0AE0-4771-9439-51389368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Joanna Jabłońska</cp:lastModifiedBy>
  <cp:revision>76</cp:revision>
  <cp:lastPrinted>2024-08-06T15:03:00Z</cp:lastPrinted>
  <dcterms:created xsi:type="dcterms:W3CDTF">2022-06-06T09:06:00Z</dcterms:created>
  <dcterms:modified xsi:type="dcterms:W3CDTF">2024-08-07T14:55:00Z</dcterms:modified>
</cp:coreProperties>
</file>