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0D77" w14:textId="5E9524BC" w:rsidR="00A77B3E" w:rsidRDefault="003B0FB3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D312C">
        <w:rPr>
          <w:b/>
          <w:caps/>
        </w:rPr>
        <w:t xml:space="preserve">408/2024 </w:t>
      </w:r>
      <w:r>
        <w:rPr>
          <w:b/>
          <w:caps/>
        </w:rPr>
        <w:br/>
        <w:t>Prezydenta Miasta Elbląg</w:t>
      </w:r>
    </w:p>
    <w:p w14:paraId="207A746F" w14:textId="4B140706" w:rsidR="00A77B3E" w:rsidRDefault="003B0FB3">
      <w:pPr>
        <w:spacing w:before="280" w:after="280"/>
        <w:jc w:val="center"/>
        <w:rPr>
          <w:b/>
          <w:caps/>
        </w:rPr>
      </w:pPr>
      <w:r>
        <w:t xml:space="preserve">z dnia </w:t>
      </w:r>
      <w:r w:rsidR="004D312C">
        <w:t>1 sierpnia</w:t>
      </w:r>
      <w:r>
        <w:t> 2024 r.</w:t>
      </w:r>
    </w:p>
    <w:p w14:paraId="14D196E0" w14:textId="77777777" w:rsidR="00A77B3E" w:rsidRDefault="003B0FB3">
      <w:pPr>
        <w:keepNext/>
        <w:spacing w:after="480"/>
        <w:jc w:val="center"/>
      </w:pPr>
      <w:r>
        <w:rPr>
          <w:b/>
        </w:rPr>
        <w:t>w sprawie określenia zadań i struktury organizacyjnej Departamentu Kontroli i Monitoringu Urzędu Miejskiego w Elblągu</w:t>
      </w:r>
    </w:p>
    <w:p w14:paraId="4795CCF7" w14:textId="77777777" w:rsidR="00A77B3E" w:rsidRDefault="003B0FB3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 45 ust. 1 Regulaminu Organizacyjnego Urzędu Miejskiego w Elblągu (Zarządzenie Nr 384/2024 Prezydenta Miasta Elbląg z dnia 29 lipca 2024 r.)  </w:t>
      </w:r>
      <w:r>
        <w:rPr>
          <w:b/>
          <w:color w:val="000000"/>
          <w:u w:color="000000"/>
        </w:rPr>
        <w:t xml:space="preserve">zarządza się, </w:t>
      </w:r>
      <w:r>
        <w:rPr>
          <w:b/>
          <w:i/>
          <w:color w:val="000000"/>
          <w:u w:color="000000"/>
        </w:rPr>
        <w:t xml:space="preserve">co następuje </w:t>
      </w:r>
      <w:r>
        <w:rPr>
          <w:b/>
          <w:color w:val="000000"/>
          <w:u w:color="000000"/>
        </w:rPr>
        <w:t>:</w:t>
      </w:r>
    </w:p>
    <w:p w14:paraId="58E50568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podstawowych zadań Departamentu Kontroli i Monitoringu należą w szczególności:</w:t>
      </w:r>
    </w:p>
    <w:p w14:paraId="650D5347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Koordynacja i prowadzenie kontroli zarządczej w Urzędzie oraz jej koordynacja na szczeblu miejskich jednostek organizacyjnych.</w:t>
      </w:r>
    </w:p>
    <w:p w14:paraId="4B40A53B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Opracowywanie planu kontroli w oparciu o propozycje komórek organizacyjnych Urzędu.</w:t>
      </w:r>
    </w:p>
    <w:p w14:paraId="0A0FAB7E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Prowadzenie kontroli w miejskich jednostkach organizacyjnych oraz komórkach organizacyjnych Urzędu zgodnie z zatwierdzonym planem kontroli, a także kontroli doraźnych na podstawie odrębnych poleceń Prezydenta.</w:t>
      </w:r>
    </w:p>
    <w:p w14:paraId="1632B933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Prowadzenie kontroli oświatowych placówek niepublicznych.</w:t>
      </w:r>
    </w:p>
    <w:p w14:paraId="32F78463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Opiniowanie dokumentacji przetargowej pod względem podmiotowej i przedmiotowej zgodności z wnioskiem i umową o dofinansowanie w zakresie projektów własnych Gminy Miasto Elbląg.</w:t>
      </w:r>
    </w:p>
    <w:p w14:paraId="5C9E9FE8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Sporządzanie protokołów z przeprowadzonych kontroli.</w:t>
      </w:r>
    </w:p>
    <w:p w14:paraId="4C696E3B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Sporządzanie wystąpień pokontrolnych zmierzających do usunięcia stwierdzonych nieprawidłowości.</w:t>
      </w:r>
    </w:p>
    <w:p w14:paraId="03B6BD4E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Gromadzenie oryginałów dokumentacji dotyczącej kontroli przeprowadzanej przez organy kontroli zewnętrznej oraz sporządzanie informacji o sposobie realizacji wniosków pokontrolnych organów kontroli zewnętrznej.</w:t>
      </w:r>
    </w:p>
    <w:p w14:paraId="14891415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Sporządzanie półrocznych i rocznych sprawozdań z przeprowadzonych kontroli.</w:t>
      </w:r>
    </w:p>
    <w:p w14:paraId="69D42CB0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Prowadzenie spraw związanych z kierowaniem zawiadomień do Rzecznika Dyscypliny Finansów Publicznych przy RIO oraz zgłoszeń do organów ścigania.</w:t>
      </w:r>
    </w:p>
    <w:p w14:paraId="0BC34B96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Udzielanie pracownikom jednostek kontrolowanych w toku kontroli instruktażu w zakresie spraw objętych kontrolą oraz bieżących porad i konsultacji.</w:t>
      </w:r>
    </w:p>
    <w:p w14:paraId="5E375F54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Organizacja załatwiania skarg i wniosków obywateli, a w szczególności:</w:t>
      </w:r>
    </w:p>
    <w:p w14:paraId="0D510F4E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postępowań wyjaśniających oraz przygotowanie projektów odpowiedzi;</w:t>
      </w:r>
    </w:p>
    <w:p w14:paraId="79C4EB7D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centralnego rejestru skarg i wniosków wpływających do Prezydenta Miasta, przekazywanie skarg innym organom do załatwienia według właściwości;</w:t>
      </w:r>
    </w:p>
    <w:p w14:paraId="128B178B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rocznego sprawozdania z wpływu i sposobu załatwiania skarg przez Prezydenta Miasta.</w:t>
      </w:r>
    </w:p>
    <w:p w14:paraId="7D12F028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Realizacja procedury przyjmowania zgłoszeń nieprawidłwości.</w:t>
      </w:r>
    </w:p>
    <w:p w14:paraId="5A94255E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Prowadzenie rejestru petycji rozpatrywanych przez Prezydenta Miasta.</w:t>
      </w:r>
    </w:p>
    <w:p w14:paraId="006A644A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Prowadzenie całokształtu zagadnień związanych z gromadzeniem i analizą oświadczeń majątkowych: Wiceprezydentów Miasta, Sekretarza Miasta, Skarbnika Miasta, kierowników jednostek organizacyjnych miasta, osób zarządzających i członków organu zarządzającego miejską osobą prawną oraz osób wydających decyzje administracyjne w imieniu Prezydenta Miasta.</w:t>
      </w:r>
    </w:p>
    <w:p w14:paraId="0C9615E5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Departamentu wchodzą następujące samodzielne stanowiska pracy:</w:t>
      </w:r>
    </w:p>
    <w:p w14:paraId="74D2AFB5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Departamentu;</w:t>
      </w:r>
    </w:p>
    <w:p w14:paraId="51AB9CF7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4 osobowe stanowisko ds. kontroli;</w:t>
      </w:r>
    </w:p>
    <w:p w14:paraId="3FB188AC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2 osobowe stanowisko ds. kontroli kadrowo - płacowej;</w:t>
      </w:r>
    </w:p>
    <w:p w14:paraId="18D4F944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1 osobowe stanowisko ds. kontroli wewnętrznej;</w:t>
      </w:r>
    </w:p>
    <w:p w14:paraId="3D6B63D2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1 osobowe stanowisko ds. koordynacji kontroli zarządczej;</w:t>
      </w:r>
    </w:p>
    <w:p w14:paraId="5BE13904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1 osobowe stanowisko ds. koordynacji kontroli;</w:t>
      </w:r>
    </w:p>
    <w:p w14:paraId="6A554477" w14:textId="77777777" w:rsidR="00A77B3E" w:rsidRDefault="003B0FB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2 osobowe stanowisko ds. kontroli oświatowych placówek niepublicznych.</w:t>
      </w:r>
    </w:p>
    <w:p w14:paraId="6430664A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Departamentu określa schemat organizacyjny, stanowiący załącznik do niniejszego Zarządzenia.</w:t>
      </w:r>
    </w:p>
    <w:p w14:paraId="2FD115A7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 Departamentu określa Regulamin Wewnętrzny Departamentu.</w:t>
      </w:r>
    </w:p>
    <w:p w14:paraId="0338694F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Departamentu zatwierdza Prezydent Miasta sprawujący nadzór merytoryczny nad Departamentem.</w:t>
      </w:r>
    </w:p>
    <w:p w14:paraId="262CB3AC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Kontroli i Monitoringu.</w:t>
      </w:r>
    </w:p>
    <w:p w14:paraId="1BF59B44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401/2023 z dnia 23 sierpnia 2023 r. w sprawie określenia zadań i struktury organizacyjnej Departamentu Kontroli i Monitoringu Urzędu Miejskiego w Elblągu.</w:t>
      </w:r>
    </w:p>
    <w:p w14:paraId="08C1581C" w14:textId="77777777" w:rsidR="00A77B3E" w:rsidRDefault="003B0F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1 sierpnia 2024 r.</w:t>
      </w:r>
    </w:p>
    <w:p w14:paraId="385238A6" w14:textId="77777777" w:rsidR="00375E12" w:rsidRDefault="00375E12">
      <w:pPr>
        <w:keepLines/>
        <w:spacing w:before="120" w:after="120"/>
        <w:ind w:firstLine="340"/>
        <w:rPr>
          <w:color w:val="000000"/>
          <w:u w:color="000000"/>
        </w:rPr>
        <w:sectPr w:rsidR="00375E12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2A1D85F" w14:textId="4D16212B" w:rsidR="004D312C" w:rsidRPr="004D312C" w:rsidRDefault="003B0FB3" w:rsidP="004D312C">
      <w:pPr>
        <w:keepNext/>
        <w:keepLines/>
        <w:spacing w:before="280" w:after="280" w:line="360" w:lineRule="auto"/>
        <w:ind w:left="4535"/>
        <w:jc w:val="left"/>
      </w:pPr>
      <w:r>
        <w:rPr>
          <w:color w:val="000000"/>
          <w:u w:color="000000"/>
        </w:rPr>
        <w:lastRenderedPageBreak/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</w:t>
      </w:r>
      <w:r w:rsidR="004D312C">
        <w:rPr>
          <w:color w:val="000000"/>
          <w:u w:color="000000"/>
        </w:rPr>
        <w:t>408/2024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 xml:space="preserve">z dnia </w:t>
      </w:r>
      <w:r w:rsidR="004D312C">
        <w:t>1 sierpnia</w:t>
      </w:r>
      <w:r>
        <w:t> 2024 r.</w:t>
      </w:r>
    </w:p>
    <w:p w14:paraId="75F6989D" w14:textId="77777777" w:rsidR="004D312C" w:rsidRDefault="004D312C" w:rsidP="004D312C">
      <w:pPr>
        <w:jc w:val="center"/>
        <w:rPr>
          <w:rFonts w:ascii="Tahoma" w:hAnsi="Tahoma" w:cs="Tahoma"/>
          <w:bCs/>
          <w:szCs w:val="22"/>
        </w:rPr>
      </w:pPr>
    </w:p>
    <w:p w14:paraId="1049B2A7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b/>
          <w:bCs/>
          <w:szCs w:val="22"/>
        </w:rPr>
        <w:t>STRUKTURA ORGANIZACYJNA DEPARTAMENTU KONTROLI I MONITORINGU</w:t>
      </w:r>
    </w:p>
    <w:p w14:paraId="76576EA1" w14:textId="77777777" w:rsidR="004D312C" w:rsidRDefault="004D312C" w:rsidP="004D312C">
      <w:pPr>
        <w:jc w:val="center"/>
        <w:rPr>
          <w:rFonts w:ascii="Tahoma" w:hAnsi="Tahoma" w:cs="Tahoma"/>
          <w:bCs/>
          <w:szCs w:val="22"/>
        </w:rPr>
      </w:pPr>
    </w:p>
    <w:tbl>
      <w:tblPr>
        <w:tblpPr w:leftFromText="141" w:rightFromText="141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D312C" w14:paraId="047E67C5" w14:textId="77777777" w:rsidTr="004F2AF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1F03" w14:textId="77777777" w:rsidR="004D312C" w:rsidRDefault="004D312C" w:rsidP="004F2AF1">
            <w:pPr>
              <w:spacing w:before="120" w:after="120" w:line="36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DYREKTOR DEPARTAMENTU</w:t>
            </w:r>
          </w:p>
        </w:tc>
      </w:tr>
    </w:tbl>
    <w:p w14:paraId="005FB475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729A8F58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2E7A0E92" w14:textId="3635EB1C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D923F2B" wp14:editId="1C52F962">
                <wp:simplePos x="0" y="0"/>
                <wp:positionH relativeFrom="column">
                  <wp:posOffset>1325245</wp:posOffset>
                </wp:positionH>
                <wp:positionV relativeFrom="paragraph">
                  <wp:posOffset>90169</wp:posOffset>
                </wp:positionV>
                <wp:extent cx="154940" cy="0"/>
                <wp:effectExtent l="0" t="0" r="0" b="0"/>
                <wp:wrapNone/>
                <wp:docPr id="501170436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A90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104.35pt;margin-top:7.1pt;width:12.2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0E8E11B1" wp14:editId="7E2B4773">
                <wp:simplePos x="0" y="0"/>
                <wp:positionH relativeFrom="column">
                  <wp:posOffset>-306071</wp:posOffset>
                </wp:positionH>
                <wp:positionV relativeFrom="paragraph">
                  <wp:posOffset>1728470</wp:posOffset>
                </wp:positionV>
                <wp:extent cx="3267075" cy="0"/>
                <wp:effectExtent l="0" t="1638300" r="0" b="1638300"/>
                <wp:wrapNone/>
                <wp:docPr id="887503775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6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2390" id="Łącznik prosty ze strzałką 13" o:spid="_x0000_s1026" type="#_x0000_t32" style="position:absolute;margin-left:-24.1pt;margin-top:136.1pt;width:257.25pt;height:0;rotation:90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"/>
            </w:pict>
          </mc:Fallback>
        </mc:AlternateContent>
      </w:r>
    </w:p>
    <w:p w14:paraId="1B8DB29C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2609CDA9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61238EB4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2C268614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tbl>
      <w:tblPr>
        <w:tblpPr w:leftFromText="141" w:rightFromText="141" w:vertAnchor="text" w:horzAnchor="margin" w:tblpXSpec="center" w:tblpYSpec="top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D312C" w14:paraId="5D97FB1A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CF27C50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4 osobowe stanowisko ds. kontroli</w:t>
            </w:r>
          </w:p>
        </w:tc>
      </w:tr>
      <w:tr w:rsidR="004D312C" w14:paraId="64CAD9ED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A88FFD2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osobowe stanowisko ds. kontroli kadrowo - płacowej</w:t>
            </w:r>
          </w:p>
        </w:tc>
      </w:tr>
      <w:tr w:rsidR="004D312C" w14:paraId="7AEF3A78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517539B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1 osobowe stanowisko ds. kontroli wewnętrznej</w:t>
            </w:r>
          </w:p>
        </w:tc>
      </w:tr>
      <w:tr w:rsidR="004D312C" w14:paraId="793552C4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46A313A4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1 osobowe stanowisko ds. koordynacji kontroli zarządczej</w:t>
            </w:r>
          </w:p>
        </w:tc>
      </w:tr>
      <w:tr w:rsidR="004D312C" w14:paraId="78CEBA4A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DB52164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1 osobowe stanowisko ds. koordynacji kontroli</w:t>
            </w:r>
          </w:p>
        </w:tc>
      </w:tr>
      <w:tr w:rsidR="004D312C" w14:paraId="42E2C516" w14:textId="77777777" w:rsidTr="004F2AF1">
        <w:tc>
          <w:tcPr>
            <w:tcW w:w="4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DCD953B" w14:textId="77777777" w:rsidR="004D312C" w:rsidRDefault="004D312C" w:rsidP="004F2AF1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osobowe stanowisko ds. kontroli oświatowych placówek niepublicznych</w:t>
            </w:r>
          </w:p>
        </w:tc>
      </w:tr>
    </w:tbl>
    <w:p w14:paraId="10AFAFDE" w14:textId="508BF3E4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B496832" wp14:editId="7901AE63">
                <wp:simplePos x="0" y="0"/>
                <wp:positionH relativeFrom="column">
                  <wp:posOffset>1325880</wp:posOffset>
                </wp:positionH>
                <wp:positionV relativeFrom="paragraph">
                  <wp:posOffset>153034</wp:posOffset>
                </wp:positionV>
                <wp:extent cx="198120" cy="0"/>
                <wp:effectExtent l="0" t="0" r="0" b="0"/>
                <wp:wrapNone/>
                <wp:docPr id="538994527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85C2" id="Łącznik prosty ze strzałką 11" o:spid="_x0000_s1026" type="#_x0000_t32" style="position:absolute;margin-left:104.4pt;margin-top:12.05pt;width:15.6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WAtgEAAFU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"/>
            </w:pict>
          </mc:Fallback>
        </mc:AlternateContent>
      </w:r>
    </w:p>
    <w:p w14:paraId="3EFA8714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2C1CE348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6B4812E7" w14:textId="3AC2EB56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A2F4F82" wp14:editId="73846FD3">
                <wp:simplePos x="0" y="0"/>
                <wp:positionH relativeFrom="column">
                  <wp:posOffset>1334135</wp:posOffset>
                </wp:positionH>
                <wp:positionV relativeFrom="paragraph">
                  <wp:posOffset>634</wp:posOffset>
                </wp:positionV>
                <wp:extent cx="189865" cy="0"/>
                <wp:effectExtent l="0" t="0" r="0" b="0"/>
                <wp:wrapNone/>
                <wp:docPr id="1778427471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CF1A" id="Łącznik prosty ze strzałką 9" o:spid="_x0000_s1026" type="#_x0000_t32" style="position:absolute;margin-left:105.05pt;margin-top:.05pt;width:14.9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aKtwEAAFU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"/>
            </w:pict>
          </mc:Fallback>
        </mc:AlternateContent>
      </w:r>
    </w:p>
    <w:p w14:paraId="470A0847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66EC560B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13ADE46D" w14:textId="6DF288FD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0A061F" wp14:editId="0BCDB702">
                <wp:simplePos x="0" y="0"/>
                <wp:positionH relativeFrom="column">
                  <wp:posOffset>1334135</wp:posOffset>
                </wp:positionH>
                <wp:positionV relativeFrom="paragraph">
                  <wp:posOffset>46989</wp:posOffset>
                </wp:positionV>
                <wp:extent cx="189230" cy="0"/>
                <wp:effectExtent l="0" t="0" r="0" b="0"/>
                <wp:wrapNone/>
                <wp:docPr id="592372060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C0B73" id="Łącznik prosty ze strzałką 7" o:spid="_x0000_s1026" type="#_x0000_t32" style="position:absolute;margin-left:105.05pt;margin-top:3.7pt;width:14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"/>
            </w:pict>
          </mc:Fallback>
        </mc:AlternateContent>
      </w:r>
    </w:p>
    <w:p w14:paraId="1120E9D0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36B69D97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16C87935" w14:textId="05A1C676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998935" wp14:editId="31863B68">
                <wp:simplePos x="0" y="0"/>
                <wp:positionH relativeFrom="column">
                  <wp:posOffset>1325880</wp:posOffset>
                </wp:positionH>
                <wp:positionV relativeFrom="paragraph">
                  <wp:posOffset>50799</wp:posOffset>
                </wp:positionV>
                <wp:extent cx="198120" cy="0"/>
                <wp:effectExtent l="0" t="0" r="0" b="0"/>
                <wp:wrapNone/>
                <wp:docPr id="1276835439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E984C" id="Łącznik prosty ze strzałką 5" o:spid="_x0000_s1026" type="#_x0000_t32" style="position:absolute;margin-left:104.4pt;margin-top:4pt;width:15.6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"/>
            </w:pict>
          </mc:Fallback>
        </mc:AlternateContent>
      </w:r>
    </w:p>
    <w:p w14:paraId="23DEA772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2FCA74F1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04F501B1" w14:textId="3B7F3100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31AE11" wp14:editId="6F376734">
                <wp:simplePos x="0" y="0"/>
                <wp:positionH relativeFrom="column">
                  <wp:posOffset>1325880</wp:posOffset>
                </wp:positionH>
                <wp:positionV relativeFrom="paragraph">
                  <wp:posOffset>44449</wp:posOffset>
                </wp:positionV>
                <wp:extent cx="198120" cy="0"/>
                <wp:effectExtent l="0" t="0" r="0" b="0"/>
                <wp:wrapNone/>
                <wp:docPr id="61324825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D562" id="Łącznik prosty ze strzałką 3" o:spid="_x0000_s1026" type="#_x0000_t32" style="position:absolute;margin-left:104.4pt;margin-top:3.5pt;width:15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WAtgEAAFU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"/>
            </w:pict>
          </mc:Fallback>
        </mc:AlternateContent>
      </w:r>
    </w:p>
    <w:p w14:paraId="464EA95C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52C401E4" w14:textId="567A14EF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EF86A9" wp14:editId="6D22433B">
                <wp:simplePos x="0" y="0"/>
                <wp:positionH relativeFrom="column">
                  <wp:posOffset>1334135</wp:posOffset>
                </wp:positionH>
                <wp:positionV relativeFrom="paragraph">
                  <wp:posOffset>155574</wp:posOffset>
                </wp:positionV>
                <wp:extent cx="189230" cy="0"/>
                <wp:effectExtent l="0" t="0" r="0" b="0"/>
                <wp:wrapNone/>
                <wp:docPr id="184786665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A3252" id="Łącznik prosty ze strzałką 1" o:spid="_x0000_s1026" type="#_x0000_t32" style="position:absolute;margin-left:105.05pt;margin-top:12.25pt;width:14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"/>
            </w:pict>
          </mc:Fallback>
        </mc:AlternateContent>
      </w:r>
    </w:p>
    <w:p w14:paraId="44896F01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677457C5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75581BAC" w14:textId="77777777" w:rsidR="004D312C" w:rsidRDefault="004D312C" w:rsidP="004D312C">
      <w:pPr>
        <w:jc w:val="center"/>
        <w:rPr>
          <w:rFonts w:ascii="Tahoma" w:hAnsi="Tahoma" w:cs="Tahoma"/>
          <w:b/>
          <w:bCs/>
          <w:szCs w:val="22"/>
        </w:rPr>
      </w:pPr>
    </w:p>
    <w:p w14:paraId="502A8008" w14:textId="77777777" w:rsidR="004D312C" w:rsidRDefault="004D312C" w:rsidP="004D312C">
      <w:pPr>
        <w:rPr>
          <w:rFonts w:ascii="Tahoma" w:hAnsi="Tahoma" w:cs="Tahoma"/>
          <w:b/>
        </w:rPr>
      </w:pPr>
    </w:p>
    <w:p w14:paraId="097E9823" w14:textId="77777777" w:rsidR="004D312C" w:rsidRDefault="004D312C" w:rsidP="004D312C">
      <w:pPr>
        <w:rPr>
          <w:rFonts w:ascii="Tahoma" w:hAnsi="Tahoma" w:cs="Tahoma"/>
          <w:b/>
        </w:rPr>
      </w:pPr>
    </w:p>
    <w:p w14:paraId="589F3966" w14:textId="77777777" w:rsidR="004D312C" w:rsidRDefault="004D312C" w:rsidP="004D312C">
      <w:pPr>
        <w:rPr>
          <w:rFonts w:ascii="Tahoma" w:hAnsi="Tahoma" w:cs="Tahoma"/>
          <w:b/>
        </w:rPr>
      </w:pPr>
    </w:p>
    <w:p w14:paraId="6F69F138" w14:textId="77777777" w:rsidR="004D312C" w:rsidRDefault="004D312C" w:rsidP="004D312C">
      <w:pPr>
        <w:rPr>
          <w:rFonts w:ascii="Tahoma" w:hAnsi="Tahoma" w:cs="Tahoma"/>
          <w:b/>
        </w:rPr>
      </w:pPr>
    </w:p>
    <w:p w14:paraId="4E57D227" w14:textId="77777777" w:rsidR="004D312C" w:rsidRDefault="004D312C" w:rsidP="004D312C">
      <w:pPr>
        <w:rPr>
          <w:rFonts w:ascii="Tahoma" w:hAnsi="Tahoma" w:cs="Tahoma"/>
          <w:b/>
        </w:rPr>
      </w:pPr>
    </w:p>
    <w:p w14:paraId="1A25EFB9" w14:textId="77777777" w:rsidR="004D312C" w:rsidRPr="00460178" w:rsidRDefault="004D312C" w:rsidP="004D312C">
      <w:pPr>
        <w:rPr>
          <w:rFonts w:ascii="Tahoma" w:hAnsi="Tahoma" w:cs="Tahoma"/>
          <w:sz w:val="20"/>
          <w:szCs w:val="20"/>
        </w:rPr>
      </w:pPr>
      <w:r w:rsidRPr="00460178">
        <w:rPr>
          <w:rFonts w:ascii="Tahoma" w:hAnsi="Tahoma" w:cs="Tahoma"/>
          <w:sz w:val="20"/>
          <w:szCs w:val="20"/>
        </w:rPr>
        <w:t xml:space="preserve">Ilość etatów: 12 </w:t>
      </w:r>
    </w:p>
    <w:p w14:paraId="3C6A3F9C" w14:textId="77777777" w:rsidR="004D312C" w:rsidRPr="00460178" w:rsidRDefault="004D312C" w:rsidP="004D312C">
      <w:pPr>
        <w:rPr>
          <w:rFonts w:ascii="Tahoma" w:hAnsi="Tahoma" w:cs="Tahoma"/>
          <w:sz w:val="20"/>
          <w:szCs w:val="20"/>
        </w:rPr>
      </w:pPr>
      <w:r w:rsidRPr="00460178">
        <w:rPr>
          <w:rFonts w:ascii="Tahoma" w:hAnsi="Tahoma" w:cs="Tahoma"/>
          <w:sz w:val="20"/>
          <w:szCs w:val="20"/>
        </w:rPr>
        <w:t>Ilość osób: 12</w:t>
      </w:r>
    </w:p>
    <w:p w14:paraId="458DE402" w14:textId="53170E60" w:rsidR="00A77B3E" w:rsidRDefault="004D312C" w:rsidP="004D312C">
      <w:pPr>
        <w:keepNext/>
        <w:keepLines/>
        <w:jc w:val="left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460178">
        <w:rPr>
          <w:rFonts w:ascii="Tahoma" w:hAnsi="Tahoma" w:cs="Tahoma"/>
          <w:sz w:val="20"/>
          <w:szCs w:val="20"/>
        </w:rPr>
        <w:t>Ilość stanowisk: 7</w:t>
      </w:r>
    </w:p>
    <w:p w14:paraId="6F710A4C" w14:textId="77777777" w:rsidR="00B901EE" w:rsidRDefault="00B901EE">
      <w:pPr>
        <w:rPr>
          <w:szCs w:val="20"/>
        </w:rPr>
      </w:pPr>
    </w:p>
    <w:p w14:paraId="5EA50330" w14:textId="77777777" w:rsidR="00B901EE" w:rsidRDefault="003B0FB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7832C2" w14:textId="77777777" w:rsidR="00B901EE" w:rsidRDefault="003B0FB3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określa katalog zadań i strukturę organizacyjną Departamentu Kontroli i Monitoringu. Określenie katalogu zadań oraz struktury organizacyjnej w drodze Zarządzenia Prezydenta Miasta Elbląg wynika z postanowień Regulaminu Organizacyjnego Urzędu Miejskiego w Elblągu.</w:t>
      </w:r>
    </w:p>
    <w:p w14:paraId="4D403303" w14:textId="77777777" w:rsidR="00B901EE" w:rsidRDefault="003B0FB3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powyższe wydanie Zarządzenia jest zasadne.</w:t>
      </w:r>
    </w:p>
    <w:p w14:paraId="32F1E1B7" w14:textId="77777777" w:rsidR="00B901EE" w:rsidRDefault="003B0FB3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nie rodzi skutków finansowych.</w:t>
      </w:r>
    </w:p>
    <w:sectPr w:rsidR="00B901E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5E12"/>
    <w:rsid w:val="003B0FB3"/>
    <w:rsid w:val="004D312C"/>
    <w:rsid w:val="00632965"/>
    <w:rsid w:val="00A77B3E"/>
    <w:rsid w:val="00AF1712"/>
    <w:rsid w:val="00B901EE"/>
    <w:rsid w:val="00CA2A55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BF48E"/>
  <w15:docId w15:val="{DFA661BE-342D-4437-A956-1E42A119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Kontroli i^Monitoringu Urzędu Miejskiego w^Elblągu</dc:subject>
  <dc:creator>jozak</dc:creator>
  <cp:lastModifiedBy>Katarzyna Iskra</cp:lastModifiedBy>
  <cp:revision>2</cp:revision>
  <dcterms:created xsi:type="dcterms:W3CDTF">2024-08-01T12:56:00Z</dcterms:created>
  <dcterms:modified xsi:type="dcterms:W3CDTF">2024-08-01T12:56:00Z</dcterms:modified>
  <cp:category>Akt prawny</cp:category>
</cp:coreProperties>
</file>