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D25B1" w14:textId="0DC13A42" w:rsidR="006C3B0E" w:rsidRPr="00B20783" w:rsidRDefault="00B20783" w:rsidP="00B20783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104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</w:t>
      </w:r>
      <w:r w:rsidRPr="00B20783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Załącznik nr 1 do wniosku o dofinansowanie</w:t>
      </w:r>
    </w:p>
    <w:p w14:paraId="2EFBB950" w14:textId="77777777" w:rsidR="006C3B0E" w:rsidRPr="00B20783" w:rsidRDefault="006C3B0E" w:rsidP="006C3B0E">
      <w:pPr>
        <w:widowControl w:val="0"/>
        <w:autoSpaceDE w:val="0"/>
        <w:autoSpaceDN w:val="0"/>
        <w:adjustRightInd w:val="0"/>
        <w:spacing w:after="0" w:line="249" w:lineRule="exact"/>
        <w:ind w:left="1831" w:right="2373"/>
        <w:jc w:val="center"/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</w:pPr>
    </w:p>
    <w:p w14:paraId="0A010CE1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9" w:lineRule="exact"/>
        <w:ind w:left="1831" w:right="2373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6557CCE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9" w:lineRule="exact"/>
        <w:ind w:left="1831" w:right="2373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45CD0D2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9" w:lineRule="exact"/>
        <w:ind w:left="1831" w:right="2373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INSTRUKCJA WYPEŁNIANIA</w:t>
      </w:r>
    </w:p>
    <w:p w14:paraId="27C401C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583E72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1832" w:right="2373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wniosku o dofinansowanie w ramach II naboru do Programu Priorytetowego „Ciepłe Mieszkanie” w Gminie Miasto Elbląg </w:t>
      </w:r>
    </w:p>
    <w:p w14:paraId="5047E384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0F00DB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3" w:lineRule="exact"/>
        <w:ind w:left="416" w:firstLine="304"/>
        <w:outlineLvl w:val="0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ZALECENIA OGÓLNE</w:t>
      </w:r>
    </w:p>
    <w:p w14:paraId="444A888F" w14:textId="77777777" w:rsidR="006C3B0E" w:rsidRPr="006C3B0E" w:rsidRDefault="006C3B0E" w:rsidP="006C3B0E">
      <w:pPr>
        <w:widowControl w:val="0"/>
        <w:numPr>
          <w:ilvl w:val="0"/>
          <w:numId w:val="1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Przed rozpoczęciem wypełniania formularza wniosku o dofinansowanie należy zapoznać się z treścią Programu Priorytetowego „Ciepłe Mieszkanie”</w:t>
      </w:r>
    </w:p>
    <w:p w14:paraId="7A65AB97" w14:textId="77777777" w:rsidR="006C3B0E" w:rsidRPr="006C3B0E" w:rsidRDefault="006C3B0E" w:rsidP="006C3B0E">
      <w:pPr>
        <w:widowControl w:val="0"/>
        <w:numPr>
          <w:ilvl w:val="0"/>
          <w:numId w:val="1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We wniosku o dofinansowanie przedsięwzięcia </w:t>
      </w:r>
      <w:r w:rsidRPr="006C3B0E">
        <w:rPr>
          <w:rFonts w:ascii="Calibri" w:eastAsia="Times New Roman" w:hAnsi="Calibri" w:cs="Calibri"/>
          <w:kern w:val="0"/>
          <w:sz w:val="18"/>
          <w:szCs w:val="18"/>
          <w:u w:val="single"/>
          <w:lang w:eastAsia="pl-PL"/>
          <w14:ligatures w14:val="none"/>
        </w:rPr>
        <w:t xml:space="preserve">należy wypełnić białe pola, które dotyczą Wnioskodawcy </w:t>
      </w:r>
      <w:r w:rsidRPr="006C3B0E">
        <w:rPr>
          <w:rFonts w:ascii="Calibri" w:eastAsia="Times New Roman" w:hAnsi="Calibri" w:cs="Calibri"/>
          <w:kern w:val="0"/>
          <w:sz w:val="18"/>
          <w:szCs w:val="18"/>
          <w:u w:val="single"/>
          <w:lang w:eastAsia="pl-PL"/>
          <w14:ligatures w14:val="none"/>
        </w:rPr>
        <w:br/>
        <w:t>i przedsięwzięcia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, natomiast w przypadku szarych pól wyboru należy wstawić krzyżyk w wybranym kwadracie.</w:t>
      </w:r>
    </w:p>
    <w:p w14:paraId="2974B14C" w14:textId="77777777" w:rsidR="006C3B0E" w:rsidRPr="006C3B0E" w:rsidRDefault="006C3B0E" w:rsidP="006C3B0E">
      <w:pPr>
        <w:widowControl w:val="0"/>
        <w:numPr>
          <w:ilvl w:val="0"/>
          <w:numId w:val="1"/>
        </w:numPr>
        <w:tabs>
          <w:tab w:val="left" w:pos="1137"/>
        </w:tabs>
        <w:autoSpaceDE w:val="0"/>
        <w:autoSpaceDN w:val="0"/>
        <w:adjustRightInd w:val="0"/>
        <w:spacing w:after="0" w:line="21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Informacje zawarte w formularzu powinny być aktualne i zgodne ze stanem faktycznym.</w:t>
      </w:r>
    </w:p>
    <w:p w14:paraId="7CC28ABF" w14:textId="77777777" w:rsidR="006C3B0E" w:rsidRPr="006C3B0E" w:rsidRDefault="006C3B0E" w:rsidP="006C3B0E">
      <w:pPr>
        <w:widowControl w:val="0"/>
        <w:numPr>
          <w:ilvl w:val="0"/>
          <w:numId w:val="1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Jeśli Wnioskodawca chce dołączyć dodatkowe informacje/dane mogące mieć wpływ na ocenę wniosku, należy dołączyć dodatkowy załącznik, podpisany przez Wnioskodawcę</w:t>
      </w:r>
    </w:p>
    <w:p w14:paraId="4E51AEEE" w14:textId="77777777" w:rsidR="006C3B0E" w:rsidRPr="006C3B0E" w:rsidRDefault="006C3B0E" w:rsidP="006C3B0E">
      <w:pPr>
        <w:widowControl w:val="0"/>
        <w:numPr>
          <w:ilvl w:val="0"/>
          <w:numId w:val="1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 celu złożenia wniosku w wersji papierowej, należy pobrać wniosek, wypełnić go elektroniczne lub ręcznie, opatrzyć podpisem własnoręcznym i dostarczyć wraz z załącznikami do Urzędu Miejskiego w Elblągu .</w:t>
      </w:r>
    </w:p>
    <w:p w14:paraId="2EB0CFE1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5023C866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77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Szczegółowe zasady i sposoby złożenia wniosku zostały opisane w Regulaminie naboru wniosków o dofinansowanie przedsięwzięć w ramach II naboru do Programu Priorytetowego „Ciepłe Mieszkanie”.</w:t>
      </w:r>
    </w:p>
    <w:p w14:paraId="07CBCCD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307E4181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76A3ACD4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480" w:lineRule="auto"/>
        <w:ind w:left="776" w:right="1610" w:firstLine="1691"/>
        <w:outlineLvl w:val="0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INSTRUKCJA WYPEŁNIANIA POSZCZEGÓLNYCH CZĘŚCI WNIOSKU INFORMACJE WSTĘPNE</w:t>
      </w:r>
    </w:p>
    <w:p w14:paraId="002A3F5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22" w:after="0" w:line="240" w:lineRule="auto"/>
        <w:ind w:left="776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Pola: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nr wniosku oraz data złożenia wniosku wypełniane są przez Urząd Miejski w Elblągu </w:t>
      </w:r>
    </w:p>
    <w:p w14:paraId="6FCCF665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25158252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19" w:lineRule="exact"/>
        <w:ind w:left="776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Pola Złożenie wniosku, Korekta wniosku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- Należy zaznaczyć jedną z opcji:</w:t>
      </w:r>
    </w:p>
    <w:p w14:paraId="45354ECB" w14:textId="77777777" w:rsidR="006C3B0E" w:rsidRPr="006C3B0E" w:rsidRDefault="006C3B0E" w:rsidP="006C3B0E">
      <w:pPr>
        <w:widowControl w:val="0"/>
        <w:numPr>
          <w:ilvl w:val="0"/>
          <w:numId w:val="2"/>
        </w:numPr>
        <w:tabs>
          <w:tab w:val="left" w:pos="1497"/>
        </w:tabs>
        <w:autoSpaceDE w:val="0"/>
        <w:autoSpaceDN w:val="0"/>
        <w:adjustRightInd w:val="0"/>
        <w:spacing w:after="0" w:line="21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Złożenie wniosku – formularz wypełniany w celu złożenia wniosku o dofinansowanie;</w:t>
      </w:r>
    </w:p>
    <w:p w14:paraId="291C94C5" w14:textId="77777777" w:rsidR="006C3B0E" w:rsidRPr="006C3B0E" w:rsidRDefault="006C3B0E" w:rsidP="006C3B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1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Korekta wniosku – formularz wypełniany w celu poprawy i uzupełnienia wniosku o dofinansowanie przed zawarciem umowy o dofinansowanie.</w:t>
      </w:r>
    </w:p>
    <w:p w14:paraId="488406E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0C0ACF9A" w14:textId="77777777" w:rsidR="006C3B0E" w:rsidRPr="006C3B0E" w:rsidRDefault="006C3B0E" w:rsidP="006C3B0E">
      <w:pPr>
        <w:widowControl w:val="0"/>
        <w:numPr>
          <w:ilvl w:val="0"/>
          <w:numId w:val="3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hanging="198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INFORMACJE OGÓLNE</w:t>
      </w:r>
    </w:p>
    <w:p w14:paraId="15CAF315" w14:textId="77777777" w:rsidR="006C3B0E" w:rsidRPr="006C3B0E" w:rsidRDefault="006C3B0E" w:rsidP="006C3B0E">
      <w:pPr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adjustRightInd w:val="0"/>
        <w:spacing w:before="1" w:after="0" w:line="219" w:lineRule="exact"/>
        <w:ind w:hanging="361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DANE WNIOSKODAWCY</w:t>
      </w:r>
    </w:p>
    <w:p w14:paraId="25DC1F95" w14:textId="77777777" w:rsidR="006C3B0E" w:rsidRPr="006C3B0E" w:rsidRDefault="006C3B0E" w:rsidP="006C3B0E">
      <w:pPr>
        <w:widowControl w:val="0"/>
        <w:numPr>
          <w:ilvl w:val="1"/>
          <w:numId w:val="4"/>
        </w:numPr>
        <w:tabs>
          <w:tab w:val="left" w:pos="1931"/>
        </w:tabs>
        <w:autoSpaceDE w:val="0"/>
        <w:autoSpaceDN w:val="0"/>
        <w:adjustRightInd w:val="0"/>
        <w:spacing w:after="0" w:line="219" w:lineRule="exact"/>
        <w:ind w:hanging="361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Dane ogólne</w:t>
      </w:r>
    </w:p>
    <w:p w14:paraId="08B45E64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1930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NAZWISKO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nazwisko Wnioskodawcy (pole obowiązkowe).</w:t>
      </w:r>
    </w:p>
    <w:p w14:paraId="0A95CBD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19" w:lineRule="exact"/>
        <w:ind w:left="1930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IMIĘ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imię Wnioskodawcy (pole obowiązkowe).</w:t>
      </w:r>
    </w:p>
    <w:p w14:paraId="2FB9C2B6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19" w:lineRule="exact"/>
        <w:ind w:left="1930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PESEL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nr PESEL Wnioskodawcy (pole obowiązkowe).</w:t>
      </w:r>
    </w:p>
    <w:p w14:paraId="046F7E2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1930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telefon kontaktowy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Należy wpisać telefon kontaktowy Wnioskodawcy. Zaleca się wpisanie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nr telefonu komórkowego (pole nieobowiązkowe).</w:t>
      </w:r>
    </w:p>
    <w:p w14:paraId="4447ADA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19" w:lineRule="exact"/>
        <w:ind w:left="1930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e-mail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adres e-mail Wnioskodawcy (pole nieobowiązkowe).</w:t>
      </w:r>
    </w:p>
    <w:p w14:paraId="0CDDD9CE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35F96A29" w14:textId="77777777" w:rsidR="006C3B0E" w:rsidRPr="006C3B0E" w:rsidRDefault="006C3B0E" w:rsidP="006C3B0E">
      <w:pPr>
        <w:widowControl w:val="0"/>
        <w:numPr>
          <w:ilvl w:val="1"/>
          <w:numId w:val="4"/>
        </w:numPr>
        <w:tabs>
          <w:tab w:val="left" w:pos="1931"/>
        </w:tabs>
        <w:autoSpaceDE w:val="0"/>
        <w:autoSpaceDN w:val="0"/>
        <w:adjustRightInd w:val="0"/>
        <w:spacing w:before="1" w:after="0" w:line="219" w:lineRule="exact"/>
        <w:ind w:hanging="361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Informacja o współmałżonku</w:t>
      </w:r>
    </w:p>
    <w:p w14:paraId="3C6A74D2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19" w:lineRule="exact"/>
        <w:ind w:left="1930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zaznaczyć jedną z opcji zgodnie z nazwą pól (pole obowiązkowe)</w:t>
      </w:r>
    </w:p>
    <w:p w14:paraId="5B10728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1930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imię i nazwisko współmałżonka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imię i nazwisko współmałżonka (pole obowiązkowe).</w:t>
      </w:r>
    </w:p>
    <w:p w14:paraId="2106A7D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1930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PESEL współmałżonka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nr PESEL lub inny unikalny nr identyfikacyjny (w przypadku braku posiadania nr PESEL) współmałżonka (pole obowiązkowe)</w:t>
      </w:r>
    </w:p>
    <w:p w14:paraId="1762CF0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19" w:lineRule="exact"/>
        <w:ind w:left="1930" w:right="567"/>
        <w:jc w:val="both"/>
        <w:outlineLvl w:val="1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Pozostaję w ustawowej wspólności majątkowej, Posiadam rozdzielność majątkową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zaznaczyć jedną z opcji zgodnie z nazwą pól (pole obowiązkowe).</w:t>
      </w:r>
    </w:p>
    <w:p w14:paraId="44AD488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46C3A4ED" w14:textId="77777777" w:rsidR="006C3B0E" w:rsidRPr="006C3B0E" w:rsidRDefault="006C3B0E" w:rsidP="006C3B0E">
      <w:pPr>
        <w:widowControl w:val="0"/>
        <w:numPr>
          <w:ilvl w:val="1"/>
          <w:numId w:val="4"/>
        </w:numPr>
        <w:tabs>
          <w:tab w:val="left" w:pos="1931"/>
        </w:tabs>
        <w:autoSpaceDE w:val="0"/>
        <w:autoSpaceDN w:val="0"/>
        <w:adjustRightInd w:val="0"/>
        <w:spacing w:after="0" w:line="219" w:lineRule="exact"/>
        <w:ind w:hanging="361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Status Wnioskodawcy</w:t>
      </w:r>
    </w:p>
    <w:p w14:paraId="5A9B020C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19" w:lineRule="exact"/>
        <w:ind w:left="1930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zaznaczyć jedną z opcji zgodnie z nazwą pól (pole obowiązkowe).</w:t>
      </w:r>
    </w:p>
    <w:p w14:paraId="07AA5A0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2" w:after="0" w:line="240" w:lineRule="auto"/>
        <w:ind w:left="1930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Należy zaznaczyć jedną z opcji zgodnie z nazwą pól (pole obowiązkowe). Uprawnieni do podstawowego poziomu dofinansowania zdefiniowani są w części 1) programu priorytetowego, uprawnieni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do podwyższonego poziomu dofinansowania, w części 2, uprawnieni do najwyższego poziomu dofinansowania, w części 3).</w:t>
      </w:r>
    </w:p>
    <w:p w14:paraId="2D4DA0CE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161ED0E3" w14:textId="77777777" w:rsidR="006C3B0E" w:rsidRPr="006C3B0E" w:rsidRDefault="006C3B0E" w:rsidP="006C3B0E">
      <w:pPr>
        <w:widowControl w:val="0"/>
        <w:numPr>
          <w:ilvl w:val="1"/>
          <w:numId w:val="4"/>
        </w:numPr>
        <w:tabs>
          <w:tab w:val="left" w:pos="1931"/>
        </w:tabs>
        <w:autoSpaceDE w:val="0"/>
        <w:autoSpaceDN w:val="0"/>
        <w:adjustRightInd w:val="0"/>
        <w:spacing w:before="1" w:after="0" w:line="219" w:lineRule="exact"/>
        <w:ind w:hanging="361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Adres zamieszkania</w:t>
      </w:r>
    </w:p>
    <w:p w14:paraId="374043F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19" w:lineRule="exact"/>
        <w:ind w:left="1930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adres zamieszkania (sekcja obowiązkowa).</w:t>
      </w:r>
    </w:p>
    <w:p w14:paraId="377C6114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8132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39A509E4" w14:textId="77777777" w:rsidR="006C3B0E" w:rsidRPr="006C3B0E" w:rsidRDefault="006C3B0E" w:rsidP="006C3B0E">
      <w:pPr>
        <w:widowControl w:val="0"/>
        <w:numPr>
          <w:ilvl w:val="1"/>
          <w:numId w:val="4"/>
        </w:numPr>
        <w:tabs>
          <w:tab w:val="left" w:pos="1931"/>
        </w:tabs>
        <w:autoSpaceDE w:val="0"/>
        <w:autoSpaceDN w:val="0"/>
        <w:adjustRightInd w:val="0"/>
        <w:spacing w:before="51" w:after="0" w:line="240" w:lineRule="auto"/>
        <w:ind w:hanging="361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Adres do korespondencji w Polsce</w:t>
      </w:r>
    </w:p>
    <w:p w14:paraId="0B79509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1930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lastRenderedPageBreak/>
        <w:t>Należy zaznaczyć, jeżeli adres do korespondencji jest inny niż adres zamieszkania Wnioskodawcy.</w:t>
      </w:r>
    </w:p>
    <w:p w14:paraId="48146AE5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5255B113" w14:textId="77777777" w:rsidR="006C3B0E" w:rsidRPr="006C3B0E" w:rsidRDefault="006C3B0E" w:rsidP="006C3B0E">
      <w:pPr>
        <w:widowControl w:val="0"/>
        <w:numPr>
          <w:ilvl w:val="1"/>
          <w:numId w:val="4"/>
        </w:numPr>
        <w:tabs>
          <w:tab w:val="left" w:pos="1931"/>
        </w:tabs>
        <w:autoSpaceDE w:val="0"/>
        <w:autoSpaceDN w:val="0"/>
        <w:adjustRightInd w:val="0"/>
        <w:spacing w:after="0" w:line="219" w:lineRule="exact"/>
        <w:ind w:hanging="361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Rachunek bankowy wnioskodawcy do przekazania środków finansowych</w:t>
      </w:r>
    </w:p>
    <w:p w14:paraId="3C77169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19" w:lineRule="exact"/>
        <w:ind w:left="1930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numer rachunku bankowego Wnioskodawcy</w:t>
      </w:r>
    </w:p>
    <w:p w14:paraId="3FAAA64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Calibri" w:eastAsia="Times New Roman" w:hAnsi="Calibri" w:cs="Calibri"/>
          <w:kern w:val="0"/>
          <w:sz w:val="12"/>
          <w:szCs w:val="12"/>
          <w:lang w:eastAsia="pl-PL"/>
          <w14:ligatures w14:val="none"/>
        </w:rPr>
      </w:pPr>
    </w:p>
    <w:p w14:paraId="10B8C7B6" w14:textId="77777777" w:rsidR="006C3B0E" w:rsidRPr="006C3B0E" w:rsidRDefault="006C3B0E" w:rsidP="006C3B0E">
      <w:pPr>
        <w:widowControl w:val="0"/>
        <w:numPr>
          <w:ilvl w:val="0"/>
          <w:numId w:val="3"/>
        </w:numPr>
        <w:tabs>
          <w:tab w:val="left" w:pos="607"/>
        </w:tabs>
        <w:autoSpaceDE w:val="0"/>
        <w:autoSpaceDN w:val="0"/>
        <w:adjustRightInd w:val="0"/>
        <w:spacing w:before="64" w:after="0" w:line="240" w:lineRule="auto"/>
        <w:ind w:left="606" w:hanging="191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INFORMACJE O PRZEDSIĘWZIĘCIU</w:t>
      </w:r>
    </w:p>
    <w:p w14:paraId="1BD2382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17"/>
          <w:szCs w:val="17"/>
          <w:lang w:eastAsia="pl-PL"/>
          <w14:ligatures w14:val="none"/>
        </w:rPr>
      </w:pPr>
    </w:p>
    <w:p w14:paraId="6AC1225B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B.1. INFORMACJE OGÓLNE DOTYCZĄCE LOKALU MIESZKALNEGO STANOWIĄCEGO WŁASNOŚĆ GMINY WCHODZĄCEGO W SKŁAD MIESZKANIOWY GMINY</w:t>
      </w:r>
    </w:p>
    <w:p w14:paraId="0E4FF65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17"/>
          <w:szCs w:val="17"/>
          <w:lang w:eastAsia="pl-PL"/>
          <w14:ligatures w14:val="none"/>
        </w:rPr>
      </w:pPr>
    </w:p>
    <w:p w14:paraId="2CAB50E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Adres lokalu mieszkalnego</w:t>
      </w:r>
    </w:p>
    <w:p w14:paraId="434BCF8A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</w:p>
    <w:p w14:paraId="4E65B341" w14:textId="77777777" w:rsidR="006C3B0E" w:rsidRPr="006C3B0E" w:rsidRDefault="006C3B0E" w:rsidP="006C3B0E">
      <w:pPr>
        <w:widowControl w:val="0"/>
        <w:tabs>
          <w:tab w:val="left" w:pos="1155"/>
          <w:tab w:val="left" w:pos="2171"/>
          <w:tab w:val="left" w:pos="2799"/>
          <w:tab w:val="left" w:pos="3454"/>
          <w:tab w:val="left" w:pos="4150"/>
          <w:tab w:val="left" w:pos="5440"/>
          <w:tab w:val="left" w:pos="5823"/>
          <w:tab w:val="left" w:pos="6603"/>
          <w:tab w:val="left" w:pos="7335"/>
          <w:tab w:val="left" w:pos="8478"/>
        </w:tabs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Należy zaznaczyć, jeżeli adres lokalu mieszkalnego, w którym będzie realizowane wnioskowane przedsięwzięcie jest taki sam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jak adres zamieszkania Wnioskodawcy.</w:t>
      </w:r>
    </w:p>
    <w:p w14:paraId="2E9AA17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7D3094A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Jeżeli adres lokalu mieszkalnego, w którym będzie realizowane wnioskowane przedsięwzięcie jest inny  niż adres zamieszkania Wnioskodawcy, należy podać go wypełniając pola opisane poniżej.</w:t>
      </w:r>
    </w:p>
    <w:p w14:paraId="4BC32594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18857C0E" w14:textId="77777777" w:rsidR="006C3B0E" w:rsidRPr="006C3B0E" w:rsidRDefault="006C3B0E" w:rsidP="006C3B0E">
      <w:pPr>
        <w:widowControl w:val="0"/>
        <w:tabs>
          <w:tab w:val="left" w:pos="1013"/>
          <w:tab w:val="left" w:pos="2284"/>
          <w:tab w:val="left" w:pos="3280"/>
          <w:tab w:val="left" w:pos="4007"/>
          <w:tab w:val="left" w:pos="5298"/>
          <w:tab w:val="left" w:pos="6054"/>
          <w:tab w:val="left" w:pos="6822"/>
          <w:tab w:val="left" w:pos="7795"/>
          <w:tab w:val="left" w:pos="9045"/>
        </w:tabs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Powierzchnia lokalu mieszkalnego </w:t>
      </w:r>
    </w:p>
    <w:p w14:paraId="53F4DE08" w14:textId="77777777" w:rsidR="006C3B0E" w:rsidRPr="006C3B0E" w:rsidRDefault="006C3B0E" w:rsidP="006C3B0E">
      <w:pPr>
        <w:widowControl w:val="0"/>
        <w:tabs>
          <w:tab w:val="left" w:pos="1013"/>
          <w:tab w:val="left" w:pos="2284"/>
          <w:tab w:val="left" w:pos="3280"/>
          <w:tab w:val="left" w:pos="4007"/>
          <w:tab w:val="left" w:pos="5298"/>
          <w:tab w:val="left" w:pos="6054"/>
          <w:tab w:val="left" w:pos="6822"/>
          <w:tab w:val="left" w:pos="7795"/>
          <w:tab w:val="left" w:pos="9045"/>
        </w:tabs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powierzchnię lokalu mieszkalnego, w którym będzie realizowane wnioskowane przedsięwzięcie (pole obowiązkowe).</w:t>
      </w:r>
    </w:p>
    <w:p w14:paraId="73F6B48A" w14:textId="77777777" w:rsidR="006C3B0E" w:rsidRPr="006C3B0E" w:rsidRDefault="006C3B0E" w:rsidP="006C3B0E">
      <w:pPr>
        <w:widowControl w:val="0"/>
        <w:tabs>
          <w:tab w:val="left" w:pos="1013"/>
          <w:tab w:val="left" w:pos="2284"/>
          <w:tab w:val="left" w:pos="3280"/>
          <w:tab w:val="left" w:pos="4007"/>
          <w:tab w:val="left" w:pos="5298"/>
          <w:tab w:val="left" w:pos="6054"/>
          <w:tab w:val="left" w:pos="6822"/>
          <w:tab w:val="left" w:pos="7795"/>
          <w:tab w:val="left" w:pos="9045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5A7917F4" w14:textId="77777777" w:rsidR="006C3B0E" w:rsidRPr="006C3B0E" w:rsidRDefault="006C3B0E" w:rsidP="006C3B0E">
      <w:pPr>
        <w:widowControl w:val="0"/>
        <w:tabs>
          <w:tab w:val="left" w:pos="1013"/>
          <w:tab w:val="left" w:pos="2284"/>
          <w:tab w:val="left" w:pos="3280"/>
          <w:tab w:val="left" w:pos="4007"/>
          <w:tab w:val="left" w:pos="5298"/>
          <w:tab w:val="left" w:pos="6054"/>
          <w:tab w:val="left" w:pos="6822"/>
          <w:tab w:val="left" w:pos="7795"/>
          <w:tab w:val="left" w:pos="9045"/>
        </w:tabs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Oświadczam, że w budynku, w którym znajduje się lokal mieszkalny, nie wszystkie lokale mieszkalne stanowią własność Gminy.</w:t>
      </w:r>
    </w:p>
    <w:p w14:paraId="7298D55D" w14:textId="77777777" w:rsidR="006C3B0E" w:rsidRPr="006C3B0E" w:rsidRDefault="006C3B0E" w:rsidP="006C3B0E">
      <w:pPr>
        <w:widowControl w:val="0"/>
        <w:tabs>
          <w:tab w:val="left" w:pos="1013"/>
          <w:tab w:val="left" w:pos="2284"/>
          <w:tab w:val="left" w:pos="3280"/>
          <w:tab w:val="left" w:pos="4007"/>
          <w:tab w:val="left" w:pos="5298"/>
          <w:tab w:val="left" w:pos="6054"/>
          <w:tab w:val="left" w:pos="6822"/>
          <w:tab w:val="left" w:pos="7795"/>
          <w:tab w:val="left" w:pos="9045"/>
        </w:tabs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zaznaczyć, jeżeli w budynku w którym znajduje się lokal mieszkalny objęty wnioskiem o dofinansowanie nie wszystkie lokale mieszkalne stanowią własność Gminy.</w:t>
      </w:r>
    </w:p>
    <w:p w14:paraId="6C3E35F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0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29A81A6C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W lokalu mieszkalnym prowadzona jest działalność gospodarcza </w:t>
      </w:r>
    </w:p>
    <w:p w14:paraId="310A59CE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zaznaczyć, jeżeli w lokalu mieszkalnym, w którym będzie realizowane wnioskowane przedsięwzięcie jest prowadzona działalność gospodarcza w rozumieniu Programu, tj. zgodnie z unijnym prawem konkurencji.</w:t>
      </w:r>
    </w:p>
    <w:p w14:paraId="752412FE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3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03F98E57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Powierzchnia wykorzystywana na prowadzenie działalności gospodarczej</w:t>
      </w:r>
    </w:p>
    <w:p w14:paraId="17D66105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powierzchnię lokalu mieszkalnego (w m2) wykorzystywaną na prowadzenie działalności gospodarczej w lokalu mieszkalnym, w którym będzie realizowane wnioskowane przedsięwzięcie.</w:t>
      </w:r>
    </w:p>
    <w:p w14:paraId="1654C64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4D463906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Liczba miesięcy w roku wykorzystania powierzchni na prowadzenie działalności gospodarczej</w:t>
      </w:r>
    </w:p>
    <w:p w14:paraId="1A0688BA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Należy wybrać liczbę miesięcy w roku, w których prowadzona jest działalność gospodarcza w lokalu mieszkalnym, w którym będzie realizowane wnioskowane przedsięwzięcie. Jeżeli działalność prowadzona jest w sposób ciągły należy wybrać 12 miesięcy.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W przypadku prowadzenia działalności gospodarczej okresowo (przez mniej niż 12 miesięcy w ciągu roku) należy podać liczbę miesięcy określaną na podstawie ostatnich 12 miesięcy poprzedzających miesiąc złożenia wniosku.</w:t>
      </w:r>
    </w:p>
    <w:p w14:paraId="07B8107B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8132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3B5CE80B" w14:textId="77777777" w:rsidR="006C3B0E" w:rsidRPr="006C3B0E" w:rsidRDefault="006C3B0E" w:rsidP="006C3B0E">
      <w:pPr>
        <w:widowControl w:val="0"/>
        <w:tabs>
          <w:tab w:val="left" w:pos="915"/>
        </w:tabs>
        <w:autoSpaceDE w:val="0"/>
        <w:autoSpaceDN w:val="0"/>
        <w:adjustRightInd w:val="0"/>
        <w:spacing w:before="1" w:after="0" w:line="240" w:lineRule="auto"/>
        <w:ind w:left="42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% powierzchni całkowitej wykorzystywanej na prowadzenie działalności gospodarczej </w:t>
      </w:r>
    </w:p>
    <w:p w14:paraId="763ED206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63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Pole uzupełniane przez Urząd Miejski w Elblągu </w:t>
      </w:r>
    </w:p>
    <w:p w14:paraId="630C1CD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62BAB32D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Uwaga!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W przypadku, gdy w lokalu mieszkalnym, w którym realizowane będzie wnioskowane przedsięwzięcie, prowadzona jest działalność gospodarcza, wysokość wnioskowanej dotacji do kwoty w sekcji D jest pomniejszana proporcjonalnie do powierzchni zajmowanej na prowadzenie działalności gospodarczej (powierzchnia ta wyliczana jest jako iloczyn powierzchni zajmowanej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na prowadzenie działalności gospodarczej oraz liczby miesięcy w roku, w których prowadzona jest działalność gospodarcza podzielonej na 12). Jeśli wyliczony procent powierzchni przeznaczonej na prowadzenie działalności gospodarczej przekracza 30% powierzchni lokalu mieszkalnego, przedsięwzięcie nie może być dofinansowane.</w:t>
      </w:r>
    </w:p>
    <w:p w14:paraId="2F78AE1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43BBCC6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w ramach przedsięwzięcia zostanie zlikwidowane dotychczasowe źródło ciepła na paliwo stałe </w:t>
      </w:r>
    </w:p>
    <w:p w14:paraId="169C49CE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Należy zaznaczyć jedną z opcji (pole obowiązkowe): TAK – jeżeli w ramach przedsięwzięcia nastąpi likwidacja źródła/eł ciepła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na paliwo stałe. NIE – jeżeli w ramach przedsięwzięcia nie nastąpi likwidacja źródła ciepła na paliwo stałe.</w:t>
      </w:r>
    </w:p>
    <w:p w14:paraId="04C82FE4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2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0EE1FF52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Łączna liczba źródeł ciepła na paliwo stałe podlegających likwidacji</w:t>
      </w:r>
    </w:p>
    <w:p w14:paraId="0F0C96D4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liczbę źródeł ciepła na paliwo stałe w lokalu mieszkalnym, w którym będzie realizowane wnioskowane przedsięwzięcie, które podlegają wymianie i likwidacji (pole obowiązkowe).</w:t>
      </w:r>
    </w:p>
    <w:p w14:paraId="7102F2AB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1924780B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Uwaga!  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Ważne, aby podać liczbę wszystkich źródeł ciepła na paliwo stałe niespełniających warunków Programu zgodnie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z Programem, po zakończeniu realizacji przedsięwzięcia, na które otrzymano dotację w ramach Programu, wchodzi ono w okres trwałości, trwający 5 lat. W okresie trwałości w lokalu mieszkalnym, w którym realizowane było dane przedsięwzięcie, nie może znajdować się żadne źródło ciepła niespełniające warunków Programu.</w:t>
      </w:r>
    </w:p>
    <w:p w14:paraId="271E0375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45776197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Oświadczenie o niespełnieniu wymagań 5 klasy przez dotychczasowe źródło/a ciepła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zaznaczyć w celu potwierdzenia zgodności z warunkami Programu (pole obowiązkowe).</w:t>
      </w:r>
    </w:p>
    <w:p w14:paraId="0FE7BFA4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48AFABA1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2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16580A0B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B.2. ZAKRES RZECZOWY PRZEDSIĘWZIĘCIA</w:t>
      </w:r>
    </w:p>
    <w:p w14:paraId="4A861792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</w:p>
    <w:p w14:paraId="15431222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Przed przystąpieniem do wypełniania tej części wniosku, niezbędne jest zapoznanie się przez Wnioskodawcę z załącznikiem nr 1 do Programu.</w:t>
      </w:r>
    </w:p>
    <w:p w14:paraId="491B70E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0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3CC6290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Źródła ciepła, instalacje, wentylacja</w:t>
      </w:r>
    </w:p>
    <w:p w14:paraId="191FC6DC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2" w:after="0" w:line="240" w:lineRule="auto"/>
        <w:ind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</w:p>
    <w:p w14:paraId="731CA1F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 tej tabeli Wnioskodawca zaznacza pozycje, które zamierza zrealizować w ramach wnioskowanego przedsięwzięcia w zakresie zakupu i montażu źródła ciepła, instalacji oraz wentylacji.</w:t>
      </w:r>
    </w:p>
    <w:p w14:paraId="2C7D60FC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0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60FE737E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Uwaga!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Z pozycji dotyczących źródeł ciepła Wnioskodawca może wybrać tylko jedną pozycję, rozumianą jako nowe źródło ciepła przeznaczone do centralnego ogrzewania lub centralnego ogrzewania (c) i ciepłej wody użytkowej (c.w.u.). Wymagane jest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by montaż i uruchomienie w ramach powyższych pozycji zostały przeprowadzone przez wykonawcę lub Beneficjenta, wyłącznie jeżeli posiada on niezbędne uprawnienia/kwalifikacje.</w:t>
      </w:r>
    </w:p>
    <w:p w14:paraId="1CA1A1B6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7FC57D0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Stolarka okienna i drzwiowa</w:t>
      </w:r>
    </w:p>
    <w:p w14:paraId="565AABC4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</w:p>
    <w:p w14:paraId="6F7C74D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 tej tabeli Wnioskodawca zaznacza pozycje, które zamierza zrealizować w ramach wnioskowanego przedsięwzięcia w zakresie stolarki okiennej i drzwiowej.</w:t>
      </w:r>
    </w:p>
    <w:p w14:paraId="149A3E0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7C49A2AC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19" w:lineRule="exact"/>
        <w:ind w:left="416" w:right="567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Dokumentacja</w:t>
      </w:r>
    </w:p>
    <w:p w14:paraId="2FF2996C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 tej tabeli Wnioskodawca zaznacza pozycje, które zamierza zrealizować w ramach wnioskowanego przedsięwzięcia w zakresie dokumentacji. Dokumentacja wybrana w tabeli musi dotyczyć prac w ramach wnioskowanego przedsięwzięcia.</w:t>
      </w:r>
    </w:p>
    <w:p w14:paraId="08F47E4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269E476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Uwaga! 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Koszt wykonania dokumentacji projektowej poniesiony po podpisaniu umowy o dofinansowanie jest kwalifikowany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 xml:space="preserve">pod warunkiem, że prace będące przedmiotem dokumentacji, zostaną zrealizowane w ramach złożonego wniosku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o dofinansowanie przedsięwzięcia, nie później, niż do dnia zakończenia realizacji wnioskowanego przedsięwzięcia.</w:t>
      </w:r>
    </w:p>
    <w:p w14:paraId="21264F27" w14:textId="77777777" w:rsidR="006C3B0E" w:rsidRPr="006C3B0E" w:rsidRDefault="006C3B0E" w:rsidP="006C3B0E">
      <w:pPr>
        <w:widowControl w:val="0"/>
        <w:tabs>
          <w:tab w:val="left" w:pos="8132"/>
        </w:tabs>
        <w:autoSpaceDE w:val="0"/>
        <w:autoSpaceDN w:val="0"/>
        <w:adjustRightInd w:val="0"/>
        <w:spacing w:after="0" w:line="240" w:lineRule="auto"/>
        <w:ind w:left="104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55B753F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64" w:after="0" w:line="240" w:lineRule="auto"/>
        <w:ind w:left="416" w:right="567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DOCHÓD WNIOSKODAWCY</w:t>
      </w:r>
    </w:p>
    <w:p w14:paraId="751E4CC1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2" w:after="0" w:line="240" w:lineRule="auto"/>
        <w:ind w:right="567"/>
        <w:rPr>
          <w:rFonts w:ascii="Calibri" w:eastAsia="Times New Roman" w:hAnsi="Calibri" w:cs="Calibri"/>
          <w:b/>
          <w:bCs/>
          <w:kern w:val="0"/>
          <w:sz w:val="17"/>
          <w:szCs w:val="17"/>
          <w:lang w:eastAsia="pl-PL"/>
          <w14:ligatures w14:val="none"/>
        </w:rPr>
      </w:pPr>
    </w:p>
    <w:p w14:paraId="26737044" w14:textId="77777777" w:rsidR="006C3B0E" w:rsidRPr="006C3B0E" w:rsidRDefault="006C3B0E" w:rsidP="006C3B0E">
      <w:pPr>
        <w:widowControl w:val="0"/>
        <w:numPr>
          <w:ilvl w:val="1"/>
          <w:numId w:val="5"/>
        </w:numPr>
        <w:tabs>
          <w:tab w:val="left" w:pos="705"/>
        </w:tabs>
        <w:autoSpaceDE w:val="0"/>
        <w:autoSpaceDN w:val="0"/>
        <w:adjustRightInd w:val="0"/>
        <w:spacing w:before="1" w:after="0" w:line="240" w:lineRule="auto"/>
        <w:ind w:right="567" w:hanging="289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Dotyczy Beneficjentów uprawnionych do podstawowego poziomu dofinansowania w rozumieniu definicji programu priorytetowego, o dochodzie rocznym nieprzekraczającym 135 000 zł.</w:t>
      </w:r>
    </w:p>
    <w:p w14:paraId="35A6A6C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</w:p>
    <w:p w14:paraId="55585A4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Calibri"/>
          <w:b/>
          <w:bCs/>
          <w:kern w:val="0"/>
          <w:sz w:val="17"/>
          <w:szCs w:val="17"/>
          <w:lang w:eastAsia="pl-PL"/>
          <w14:ligatures w14:val="none"/>
        </w:rPr>
      </w:pPr>
    </w:p>
    <w:p w14:paraId="398D6FE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Przy wypełnianiu tej części należy wziąć pod uwagę dochód wyłącznie Wnioskodawcy (w przypadku wspólnego rozliczenia, </w:t>
      </w: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br/>
        <w:t>w PIT uwzględniony jest podział dochodu na połowę).</w:t>
      </w:r>
    </w:p>
    <w:p w14:paraId="0209C2CA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Do wniosku nie trzeba dołączać dokumentów potwierdzających dochód. Należy przechowywać te dokumenty, od momentu złożenia wniosku o dofinansowanie do czasu zakończenia umowy o dofinansowanie (tj. do zakończenia okresu trwałości),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w przypadku pozytywnej oceny wniosku i podpisania umowy o dofinansowanie. W tym okresie, na żądanie upoważnionych podmiotów, Wnioskodawca/Beneficjent jest zobowiązany do udostępnienia dokumentów potwierdzających prawidłowość danych.</w:t>
      </w:r>
    </w:p>
    <w:p w14:paraId="4B826DC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65B9BC63" w14:textId="77777777" w:rsidR="006C3B0E" w:rsidRPr="006C3B0E" w:rsidRDefault="006C3B0E" w:rsidP="006C3B0E">
      <w:pPr>
        <w:widowControl w:val="0"/>
        <w:numPr>
          <w:ilvl w:val="0"/>
          <w:numId w:val="6"/>
        </w:numPr>
        <w:tabs>
          <w:tab w:val="left" w:pos="554"/>
        </w:tabs>
        <w:autoSpaceDE w:val="0"/>
        <w:autoSpaceDN w:val="0"/>
        <w:adjustRightInd w:val="0"/>
        <w:spacing w:before="1" w:after="0" w:line="240" w:lineRule="auto"/>
        <w:ind w:right="567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Sposób postępowania przy wypełnianiu wniosku w części C.1.</w:t>
      </w:r>
    </w:p>
    <w:p w14:paraId="217D1E0C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1" w:after="0" w:line="240" w:lineRule="auto"/>
        <w:ind w:right="567"/>
        <w:jc w:val="both"/>
        <w:rPr>
          <w:rFonts w:ascii="Calibri" w:eastAsia="Times New Roman" w:hAnsi="Calibri" w:cs="Calibri"/>
          <w:b/>
          <w:bCs/>
          <w:kern w:val="0"/>
          <w:sz w:val="17"/>
          <w:szCs w:val="17"/>
          <w:lang w:eastAsia="pl-PL"/>
          <w14:ligatures w14:val="none"/>
        </w:rPr>
      </w:pPr>
    </w:p>
    <w:p w14:paraId="57F6846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u w:val="single"/>
          <w:lang w:eastAsia="pl-PL"/>
          <w14:ligatures w14:val="none"/>
        </w:rPr>
        <w:t>Dochód roczny ustalany na podstawie PIT-36, PIT-36L, PIT-37, PIT-38, PIT-39, PIT-CFC,PIT-40A.</w:t>
      </w:r>
    </w:p>
    <w:p w14:paraId="27425FA7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0" w:after="0" w:line="240" w:lineRule="auto"/>
        <w:ind w:right="567"/>
        <w:jc w:val="both"/>
        <w:rPr>
          <w:rFonts w:ascii="Calibri" w:eastAsia="Times New Roman" w:hAnsi="Calibri" w:cs="Calibri"/>
          <w:b/>
          <w:bCs/>
          <w:kern w:val="0"/>
          <w:sz w:val="12"/>
          <w:szCs w:val="12"/>
          <w:lang w:eastAsia="pl-PL"/>
          <w14:ligatures w14:val="none"/>
        </w:rPr>
      </w:pPr>
    </w:p>
    <w:p w14:paraId="385C434A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63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Oświadczam, że uzyskałem/</w:t>
      </w:r>
      <w:proofErr w:type="spellStart"/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am</w:t>
      </w:r>
      <w:proofErr w:type="spellEnd"/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 dochód roczny stanowiący podstawę obliczenia podatku: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Należy zaznaczyć jeżeli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 xml:space="preserve">za przedostatni lub za ostatni rok podatkowy, poprzedzający rok złożenia wniosku o dofinansowanie, Wnioskodawca uzyskał dochód roczny stanowiący podstawę obliczenia podatku, wykazany w ostatnim złożonym zeznaniu podatkowym, zgodnie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z ustawą o podatku dochodowym od osób fizycznych.</w:t>
      </w:r>
    </w:p>
    <w:p w14:paraId="468E3B82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598DCAF5" w14:textId="77777777" w:rsidR="006C3B0E" w:rsidRPr="006C3B0E" w:rsidRDefault="006C3B0E" w:rsidP="006C3B0E">
      <w:pPr>
        <w:widowControl w:val="0"/>
        <w:tabs>
          <w:tab w:val="left" w:pos="979"/>
          <w:tab w:val="left" w:pos="2210"/>
          <w:tab w:val="left" w:pos="2743"/>
          <w:tab w:val="left" w:pos="4348"/>
          <w:tab w:val="left" w:pos="5063"/>
          <w:tab w:val="left" w:pos="6020"/>
          <w:tab w:val="left" w:pos="7310"/>
          <w:tab w:val="left" w:pos="8435"/>
        </w:tabs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zaznacza Wnioskodawca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: rozliczający się na podstawie ustawy z dnia 26 lipca 1991 r. o podatku dochodowym od osób fizycznych art. 27, art. 30b, art. 30c, art. 30e i art. 30f, który: rozlicza się na podstawie PIT-36, PIT - 36L, PIT-37, PIT-38, PIT- 39, PIT-CFC oraz rozliczający się na podstawie PIT-40A, w przypadku, jeśli jedynym dochodem Wnioskodawcy jest świadczenie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 xml:space="preserve">z ZUS/KRUS i Wnioskodawca nie składa odrębnego zeznania podatkowego. </w:t>
      </w:r>
    </w:p>
    <w:p w14:paraId="2FB005F3" w14:textId="77777777" w:rsidR="006C3B0E" w:rsidRPr="006C3B0E" w:rsidRDefault="006C3B0E" w:rsidP="006C3B0E">
      <w:pPr>
        <w:widowControl w:val="0"/>
        <w:tabs>
          <w:tab w:val="left" w:pos="979"/>
          <w:tab w:val="left" w:pos="2210"/>
          <w:tab w:val="left" w:pos="2743"/>
          <w:tab w:val="left" w:pos="4348"/>
          <w:tab w:val="left" w:pos="5063"/>
          <w:tab w:val="left" w:pos="6020"/>
          <w:tab w:val="left" w:pos="7310"/>
          <w:tab w:val="left" w:pos="8435"/>
        </w:tabs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0EE1192A" w14:textId="77777777" w:rsidR="006C3B0E" w:rsidRPr="006C3B0E" w:rsidRDefault="006C3B0E" w:rsidP="006C3B0E">
      <w:pPr>
        <w:widowControl w:val="0"/>
        <w:tabs>
          <w:tab w:val="left" w:pos="979"/>
          <w:tab w:val="left" w:pos="2210"/>
          <w:tab w:val="left" w:pos="2743"/>
          <w:tab w:val="left" w:pos="4348"/>
          <w:tab w:val="left" w:pos="5063"/>
          <w:tab w:val="left" w:pos="6020"/>
          <w:tab w:val="left" w:pos="7310"/>
          <w:tab w:val="left" w:pos="8435"/>
        </w:tabs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Wartość dochodu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: Należy wpisać jako wartość dochodu rocznego kwotę z pozycji PIT - „Podstawa obliczania podatku”.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 xml:space="preserve">W przypadku wspólnego rozliczenia rocznego Wnioskodawcy - w PIT w pozycji „Podstawa obliczenia podatku” jest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już uwzględniona połowa dochodu.</w:t>
      </w:r>
    </w:p>
    <w:p w14:paraId="6C8F2A96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Przykład: Wnioskodawca składa wniosek w marcu 2021 r. Jeśli do tego momentu nie rozliczył podatku za 2020 rok, podaje dochód roczny za 2019 rok. </w:t>
      </w:r>
    </w:p>
    <w:p w14:paraId="4B619D86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7AE50035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Rodzaj PIT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: Należy wpisać rodzaj złożonego zeznania podatkowego PIT.</w:t>
      </w:r>
    </w:p>
    <w:p w14:paraId="3E45EBFD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1B7B10C5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Za rok: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Należy wpisać rok, którego dotyczy zeznanie podatkowe PIT. Dokumentem potwierdzającym wysokość dochodu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lastRenderedPageBreak/>
        <w:t>rocznego stanowiącego podstawę obliczenia podatku (wartość z poz. PIT „Podstawa obliczenia podatku”) jest zeznanie podatkowe PIT (korekta zeznania) złożone w urzędzie skarbowym lub zaświadczenie z urzędu skarbowego o wysokości dochodu stanowiącego podstawę obliczenia podatku w roku wskazanym we wniosku.</w:t>
      </w:r>
    </w:p>
    <w:p w14:paraId="5B3F1075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1D674FDE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u w:val="single"/>
          <w:lang w:eastAsia="pl-PL"/>
          <w14:ligatures w14:val="none"/>
        </w:rPr>
        <w:t>Dochód roczny ustalany na podstawie PIT-16, PIT-28</w:t>
      </w:r>
    </w:p>
    <w:p w14:paraId="1F6FB8B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9" w:after="0" w:line="240" w:lineRule="auto"/>
        <w:ind w:right="567"/>
        <w:jc w:val="both"/>
        <w:rPr>
          <w:rFonts w:ascii="Calibri" w:eastAsia="Times New Roman" w:hAnsi="Calibri" w:cs="Calibri"/>
          <w:b/>
          <w:bCs/>
          <w:kern w:val="0"/>
          <w:sz w:val="12"/>
          <w:szCs w:val="12"/>
          <w:lang w:eastAsia="pl-PL"/>
          <w14:ligatures w14:val="none"/>
        </w:rPr>
      </w:pPr>
    </w:p>
    <w:p w14:paraId="1C0D04E4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64" w:after="0" w:line="219" w:lineRule="exact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Pole należy wypełnić, jeżeli Wnioskodawca osiągał przychody z pozarolniczej działalności gospodarczej i opłaca zryczałtowany podatek dochodowy w formie:</w:t>
      </w:r>
    </w:p>
    <w:p w14:paraId="3A816736" w14:textId="77777777" w:rsidR="006C3B0E" w:rsidRPr="006C3B0E" w:rsidRDefault="006C3B0E" w:rsidP="006C3B0E">
      <w:pPr>
        <w:widowControl w:val="0"/>
        <w:numPr>
          <w:ilvl w:val="0"/>
          <w:numId w:val="7"/>
        </w:numPr>
        <w:tabs>
          <w:tab w:val="left" w:pos="1137"/>
        </w:tabs>
        <w:autoSpaceDE w:val="0"/>
        <w:autoSpaceDN w:val="0"/>
        <w:adjustRightInd w:val="0"/>
        <w:spacing w:before="1" w:after="0" w:line="22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karty podatkowej: PIT 16,</w:t>
      </w:r>
    </w:p>
    <w:p w14:paraId="116147EE" w14:textId="77777777" w:rsidR="006C3B0E" w:rsidRPr="006C3B0E" w:rsidRDefault="006C3B0E" w:rsidP="006C3B0E">
      <w:pPr>
        <w:widowControl w:val="0"/>
        <w:numPr>
          <w:ilvl w:val="0"/>
          <w:numId w:val="7"/>
        </w:numPr>
        <w:tabs>
          <w:tab w:val="left" w:pos="1137"/>
        </w:tabs>
        <w:autoSpaceDE w:val="0"/>
        <w:autoSpaceDN w:val="0"/>
        <w:adjustRightInd w:val="0"/>
        <w:spacing w:after="0" w:line="22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ryczałtu od przychodów ewidencjonowanych: PIT-28.</w:t>
      </w:r>
    </w:p>
    <w:p w14:paraId="5C11299C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19762FB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Wnioskodawca oświadcza, że w roku wskazanym w obwieszczeniu ministra właściwego do spraw rodziny w sprawie wysokości dochodu za dany rok z działalności podlegającej opodatkowaniu na podstawie przepisów o zryczałtowanym podatku dochodowym od niektórych przychodów osiąganych przez osoby fizyczne, poprzedzającym rok złożenia wniosku uzyskał dochód roczny ustalony:</w:t>
      </w:r>
    </w:p>
    <w:p w14:paraId="66109A53" w14:textId="77777777" w:rsidR="006C3B0E" w:rsidRPr="006C3B0E" w:rsidRDefault="006C3B0E" w:rsidP="006C3B0E">
      <w:pPr>
        <w:widowControl w:val="0"/>
        <w:numPr>
          <w:ilvl w:val="1"/>
          <w:numId w:val="6"/>
        </w:numPr>
        <w:tabs>
          <w:tab w:val="left" w:pos="1137"/>
        </w:tabs>
        <w:autoSpaceDE w:val="0"/>
        <w:autoSpaceDN w:val="0"/>
        <w:adjustRightInd w:val="0"/>
        <w:spacing w:before="2" w:after="0" w:line="21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zgodnie z wartościami określonymi w załączniku do ww. obwieszczenia, obowiązującego na dzień złożenia wniosku</w:t>
      </w:r>
    </w:p>
    <w:p w14:paraId="25FD5A1D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19" w:lineRule="exact"/>
        <w:ind w:left="113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oraz</w:t>
      </w:r>
    </w:p>
    <w:p w14:paraId="0376DCF6" w14:textId="77777777" w:rsidR="006C3B0E" w:rsidRPr="006C3B0E" w:rsidRDefault="006C3B0E" w:rsidP="006C3B0E">
      <w:pPr>
        <w:widowControl w:val="0"/>
        <w:numPr>
          <w:ilvl w:val="1"/>
          <w:numId w:val="6"/>
        </w:numPr>
        <w:tabs>
          <w:tab w:val="left" w:pos="1137"/>
          <w:tab w:val="left" w:pos="1587"/>
          <w:tab w:val="left" w:pos="2616"/>
          <w:tab w:val="left" w:pos="3866"/>
          <w:tab w:val="left" w:pos="5415"/>
          <w:tab w:val="left" w:pos="6384"/>
          <w:tab w:val="left" w:pos="7502"/>
          <w:tab w:val="left" w:pos="8461"/>
        </w:tabs>
        <w:autoSpaceDE w:val="0"/>
        <w:autoSpaceDN w:val="0"/>
        <w:adjustRightInd w:val="0"/>
        <w:spacing w:before="1" w:after="0" w:line="21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 podstawie dokumentów potwierdzających wysokość uzyskanego dochodu, zawierających informacje o:</w:t>
      </w:r>
    </w:p>
    <w:p w14:paraId="0207755B" w14:textId="77777777" w:rsidR="006C3B0E" w:rsidRPr="006C3B0E" w:rsidRDefault="006C3B0E" w:rsidP="006C3B0E">
      <w:pPr>
        <w:widowControl w:val="0"/>
        <w:numPr>
          <w:ilvl w:val="2"/>
          <w:numId w:val="6"/>
        </w:numPr>
        <w:tabs>
          <w:tab w:val="left" w:pos="1694"/>
        </w:tabs>
        <w:autoSpaceDE w:val="0"/>
        <w:autoSpaceDN w:val="0"/>
        <w:adjustRightInd w:val="0"/>
        <w:spacing w:before="1" w:after="0" w:line="219" w:lineRule="exact"/>
        <w:ind w:right="567" w:hanging="28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wysokości przychodu i stawce podatku lub</w:t>
      </w:r>
    </w:p>
    <w:p w14:paraId="732DC912" w14:textId="77777777" w:rsidR="006C3B0E" w:rsidRPr="006C3B0E" w:rsidRDefault="006C3B0E" w:rsidP="006C3B0E">
      <w:pPr>
        <w:widowControl w:val="0"/>
        <w:numPr>
          <w:ilvl w:val="2"/>
          <w:numId w:val="6"/>
        </w:numPr>
        <w:tabs>
          <w:tab w:val="left" w:pos="1694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wysokości opłaconego podatku dochodowego (zeznanie podatkowe, zaświadczenie z urzędu skarbowego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o wysokości przychodu, stawce podatku oraz wysokości i formie opłacanego podatku dochodowego, w roku wskazanym we wniosku).</w:t>
      </w:r>
    </w:p>
    <w:p w14:paraId="3E87AD67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2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76142E8B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Wartość dochodu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wartość dochodu rocznego Wnioskodawcy.</w:t>
      </w:r>
    </w:p>
    <w:p w14:paraId="7F4A7A6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8132" w:right="56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74802E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51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Przykład (PIT-16)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: Wnioskodawca podlega opodatkowaniu w formie karty podatkowej PIT-16. Wartość dochodu rocznego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 xml:space="preserve">dla wniosków, do których ze względu na dzień złożenia wniosku zastosowanie ma Obwieszczenie Ministra Rodziny, Pracy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i Polityki Społecznej w sprawie wysokości dochodu za 2019 rok z działalności podlegającej opodatkowaniu na podstawie przepisów o zryczałtowanym podatku dochodowym od niektórych przychodów osiąganych przez osoby fizyczne ustala się poprzez odniesienie wysokości opłaconego rocznego podatku za rok 2019 rok do wysokości dochodu rocznego wykazanego w tabeli nr 1 zawartej w załączniku do ww. Obwieszczenia z dnia 21 lipca 2020 roku (M.P. z 2020 r. poz. 667). Dochód roczny odpowiadający wysokości opłaconego podatku, ustalony na podstawie tabeli nr 1, przyjmowany jest, jako wartość dochodu rocznego Wnioskodawcy i wpisywany w polu „Wartość dochodu” wniosku.</w:t>
      </w:r>
    </w:p>
    <w:p w14:paraId="50A497F5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556680B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Przykład (PIT-28):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Wnioskodawca podlega opodatkowaniu w formie ryczałtu od przychodów ewidencjonowanych PIT-28. Wartość dochodu rocznego dla wniosków, do których ze względu na dzień złożenia wniosku ma zastosowanie Obwieszczenie Ministra Rodziny, Pracy i Polityki Społecznej w sprawie wysokości dochodu za 2019 rok z działalności podlegającej opodatkowaniu na podstawie przepisów o zryczałtowanym podatku dochodowym od niektórych przychodów osiąganych przez osoby fizyczne ustala się poprzez odniesienie kwoty przychodów z pozycji „Ogółem przychody” z zeznania podatkowego PIT 28 za 2019 do wysokości dochodu rocznego wykazanego w tabelach od nr 2 do nr 6 (odpowiednio do stawki podatku PIT 28) zawartych w załączniku do ww. Obwieszczenia z dnia 21 lipca 2020 roku (M.P. z 2020 r. poz. 667). Dochód roczny odpowiadający wysokości przychodu ogółem z zeznania podatkowego PIT-28, ustalony na podstawie tabel od numeru 2 do numeru 6 (w zależności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od opłacanej stawki podatku), przyjmowany jest, jako wartość dochodu rocznego Wnioskodawcy i wpisywany w polu Wartość dochodu wniosku. W przypadku wykazania w jednym PIT -28 przychodów opodatkowanych różnymi stawkami podatku, dochód roczny do wniosku ustalany jest poprzez zsumowanie poszczególnych dochodów rocznych wyliczonych zgodnie z powyżej opisaną metodyką i wpisywany w polu Wartość dochodu. Do wniosków o dofinansowanie zastosowanie ma Obwieszczenie obowiązujące na dzień składania wniosku.</w:t>
      </w:r>
    </w:p>
    <w:p w14:paraId="58660B0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5DC318F6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Każdego roku w terminie do 1 sierpnia Minister Rodziny, Pracy i Polityki Społecznej wydaje nowe obwieszczenie dotyczące wysokości dochodu za rok ubiegły.</w:t>
      </w:r>
    </w:p>
    <w:p w14:paraId="20A17F65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6EA0F9FD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wysokość opłaconego podatku </w:t>
      </w:r>
    </w:p>
    <w:p w14:paraId="30A356D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wysokość opłaconego podatku za rok wskazany w polu Za rok.</w:t>
      </w:r>
    </w:p>
    <w:p w14:paraId="05487B8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48B7038A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Stawka podatku PIT 28 </w:t>
      </w:r>
    </w:p>
    <w:p w14:paraId="300FB2C1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Należy wpisać stawkę podatku dla wykazanych przychodów za rok wskazany w polu Za rok z zeznania podatkowego PIT-28.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 xml:space="preserve">W przypadku wykazania w jednym PIT-28 więcej niż jednej stawki podatku, należy wskazać najwyższą stawkę podatku z PIT-28. </w:t>
      </w:r>
    </w:p>
    <w:p w14:paraId="654965FC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4BDA668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u w:val="single"/>
          <w:lang w:eastAsia="pl-PL"/>
          <w14:ligatures w14:val="none"/>
        </w:rPr>
        <w:t>Dochód roczny ustalany z tytułu prowadzenia gospodarstwa rolnego na podstawie ha przeliczeniowych</w:t>
      </w:r>
    </w:p>
    <w:p w14:paraId="149B93F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2F896066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z tytułu prowadzenia gospodarstwa rolnego </w:t>
      </w:r>
    </w:p>
    <w:p w14:paraId="4443FCD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Należy zaznaczyć jeżeli Wnioskodawca posiada gospodarstwo/gospodarstwa rolne. Dochód roczny z tytułu prowadzenia gospodarstwa rolnego wylicza się,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dofinansowanie. Dochód z prowadzenia gospodarstwa rolnego, stanowi iloczyn liczby ha przeliczeniowych (własnych i dzierżawionych na wskazanych zasadach) oraz stawki przeciętnego dochodu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z indywidualnego gospodarstwa rolnego w danym roku.</w:t>
      </w:r>
    </w:p>
    <w:p w14:paraId="7F470756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2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62F16287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Wartość dochodu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iloczyn wartości z pola Liczba ha przeliczeniowych oraz pola Dochód wg GUS.</w:t>
      </w:r>
    </w:p>
    <w:p w14:paraId="615DD1A6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6740A9C4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Liczba ha przeliczeniowych.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liczbę ha przeliczeniowych (użytki rolne) własnych i dzierżawionych z roku kalendarzowego poprzedzającego rok złożenia wniosku o dofinansowanie, określoną na podstawie:</w:t>
      </w:r>
    </w:p>
    <w:p w14:paraId="36BDA396" w14:textId="77777777" w:rsidR="006C3B0E" w:rsidRPr="006C3B0E" w:rsidRDefault="006C3B0E" w:rsidP="006C3B0E">
      <w:pPr>
        <w:widowControl w:val="0"/>
        <w:numPr>
          <w:ilvl w:val="0"/>
          <w:numId w:val="7"/>
        </w:numPr>
        <w:tabs>
          <w:tab w:val="left" w:pos="1137"/>
        </w:tabs>
        <w:autoSpaceDE w:val="0"/>
        <w:autoSpaceDN w:val="0"/>
        <w:adjustRightInd w:val="0"/>
        <w:spacing w:after="0" w:line="22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zaświadczenia właściwego organu gminy o wielkości powierzchni gospodarstwa rolnego lub</w:t>
      </w:r>
    </w:p>
    <w:p w14:paraId="2439941A" w14:textId="77777777" w:rsidR="006C3B0E" w:rsidRPr="006C3B0E" w:rsidRDefault="006C3B0E" w:rsidP="006C3B0E">
      <w:pPr>
        <w:widowControl w:val="0"/>
        <w:numPr>
          <w:ilvl w:val="0"/>
          <w:numId w:val="7"/>
        </w:numPr>
        <w:tabs>
          <w:tab w:val="left" w:pos="1137"/>
        </w:tabs>
        <w:autoSpaceDE w:val="0"/>
        <w:autoSpaceDN w:val="0"/>
        <w:adjustRightInd w:val="0"/>
        <w:spacing w:before="1" w:after="0" w:line="240" w:lineRule="auto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nakazu płatniczego wystawionego przez właściwy organ gminy,</w:t>
      </w:r>
    </w:p>
    <w:p w14:paraId="4FF35E6B" w14:textId="77777777" w:rsidR="006C3B0E" w:rsidRPr="006C3B0E" w:rsidRDefault="006C3B0E" w:rsidP="006C3B0E">
      <w:pPr>
        <w:widowControl w:val="0"/>
        <w:numPr>
          <w:ilvl w:val="0"/>
          <w:numId w:val="7"/>
        </w:numPr>
        <w:tabs>
          <w:tab w:val="left" w:pos="1137"/>
        </w:tabs>
        <w:autoSpaceDE w:val="0"/>
        <w:autoSpaceDN w:val="0"/>
        <w:adjustRightInd w:val="0"/>
        <w:spacing w:before="1" w:after="0" w:line="22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umowy/ów dzierżawy (jeśli dotyczy).</w:t>
      </w:r>
    </w:p>
    <w:p w14:paraId="467A18D2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19" w:lineRule="exact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Ustalając dochód uzyskany z prowadzenia gospodarstwa rolnego, do powierzchni gospodarstwa stanowiącego podstawę wymiaru podatku rolnego wlicza się obszary rolne oddane w dzierżawę, z wyjątkiem:</w:t>
      </w:r>
    </w:p>
    <w:p w14:paraId="551703FC" w14:textId="77777777" w:rsidR="006C3B0E" w:rsidRPr="006C3B0E" w:rsidRDefault="006C3B0E" w:rsidP="006C3B0E">
      <w:pPr>
        <w:widowControl w:val="0"/>
        <w:numPr>
          <w:ilvl w:val="0"/>
          <w:numId w:val="8"/>
        </w:numPr>
        <w:tabs>
          <w:tab w:val="left" w:pos="359"/>
          <w:tab w:val="left" w:pos="1173"/>
        </w:tabs>
        <w:autoSpaceDE w:val="0"/>
        <w:autoSpaceDN w:val="0"/>
        <w:adjustRightInd w:val="0"/>
        <w:spacing w:after="0" w:line="219" w:lineRule="exact"/>
        <w:ind w:right="567" w:hanging="463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oddanej w dzierżawę, na podstawie umowy dzierżawy zawartej stosownie do przepisów o ubezpieczeniu</w:t>
      </w:r>
    </w:p>
    <w:p w14:paraId="6F00B04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19" w:lineRule="exact"/>
        <w:ind w:left="1171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społecznym rolników, części lub całości znajdującego się w posiadaniu wnioskodawcy gospodarstwa rolnego;</w:t>
      </w:r>
    </w:p>
    <w:p w14:paraId="0876F2C1" w14:textId="77777777" w:rsidR="006C3B0E" w:rsidRPr="006C3B0E" w:rsidRDefault="006C3B0E" w:rsidP="006C3B0E">
      <w:pPr>
        <w:widowControl w:val="0"/>
        <w:numPr>
          <w:ilvl w:val="0"/>
          <w:numId w:val="8"/>
        </w:numPr>
        <w:tabs>
          <w:tab w:val="left" w:pos="1173"/>
        </w:tabs>
        <w:autoSpaceDE w:val="0"/>
        <w:autoSpaceDN w:val="0"/>
        <w:adjustRightInd w:val="0"/>
        <w:spacing w:after="0" w:line="219" w:lineRule="exact"/>
        <w:ind w:right="567" w:hanging="463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gospodarstwa rolnego wniesionego do użytkowania przez rolniczą spółdzielnię produkcyjną;</w:t>
      </w:r>
    </w:p>
    <w:p w14:paraId="564B85B1" w14:textId="77777777" w:rsidR="006C3B0E" w:rsidRPr="006C3B0E" w:rsidRDefault="006C3B0E" w:rsidP="006C3B0E">
      <w:pPr>
        <w:widowControl w:val="0"/>
        <w:numPr>
          <w:ilvl w:val="0"/>
          <w:numId w:val="8"/>
        </w:numPr>
        <w:tabs>
          <w:tab w:val="left" w:pos="1173"/>
        </w:tabs>
        <w:autoSpaceDE w:val="0"/>
        <w:autoSpaceDN w:val="0"/>
        <w:adjustRightInd w:val="0"/>
        <w:spacing w:before="1" w:after="0" w:line="240" w:lineRule="auto"/>
        <w:ind w:right="567" w:hanging="463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gospodarstwa rolnego oddanego w dzierżawę w związku z pobieraniem renty określonej w przepisach o wspieraniu rozwoju obszarów wiejskich ze środków pochodzących z Sekcji Gwarancji Europejskiego Funduszu Orientacji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i Gwarancji Rolnej oraz w przepisach o wspieraniu rozwoju obszarów wiejskich z udziałem środków Europejskiego Funduszu Rolnego na rzecz Rozwoju Obszarów Wiejskich.</w:t>
      </w:r>
    </w:p>
    <w:p w14:paraId="2A54BE41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10138D1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 przypadku gdy gospodarstwo rolne objęte jest małżeńską ustawową wspólnością majątkową liczbę  ha przeliczeniowych dzieli się na pół.</w:t>
      </w:r>
    </w:p>
    <w:p w14:paraId="59199901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460FA4CA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63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Dochód wg GUS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wysokość przeciętnego dochodu z 1 ha przeliczeniowego wg obowiązującego na dzień składania wniosku obwieszczenia Prezesa GUS.</w:t>
      </w:r>
    </w:p>
    <w:p w14:paraId="6131A2A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Przykład: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Obwieszczenie Prezesa Głównego Urzędu Statystycznego z dnia 23 września 2020 r. w sprawie wysokości przeciętnego dochodu z pracy w indywidualnych gospodarstwach rolnych z 1 ha przeliczeniowego w 2019 r. określa jego wysokość na 3 244 zł. Wnioskodawca ma 10 ha przeliczeniowych, przeciętny dochód z ha podany przez GUS w 2020 roku za 2019 rok wynosił 3 244 zł. Wartość dochodu rocznego wyliczana w polu Wartość dochodu wyniesie 32 440 zł. (10 ha x 3 244 zł = 32 440 zł). Dokumentem potwierdzającym liczbę ha przeliczeniowych jest:</w:t>
      </w:r>
    </w:p>
    <w:p w14:paraId="483A1FF6" w14:textId="77777777" w:rsidR="006C3B0E" w:rsidRPr="006C3B0E" w:rsidRDefault="006C3B0E" w:rsidP="006C3B0E">
      <w:pPr>
        <w:widowControl w:val="0"/>
        <w:numPr>
          <w:ilvl w:val="0"/>
          <w:numId w:val="9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zaświadczenie właściwego organu gminy o wielkości powierzchni gospodarstwa rolnego, wyrażonej w hektarach przeliczeniowych lub</w:t>
      </w:r>
    </w:p>
    <w:p w14:paraId="78E8EFCA" w14:textId="77777777" w:rsidR="006C3B0E" w:rsidRPr="006C3B0E" w:rsidRDefault="006C3B0E" w:rsidP="006C3B0E">
      <w:pPr>
        <w:widowControl w:val="0"/>
        <w:numPr>
          <w:ilvl w:val="0"/>
          <w:numId w:val="9"/>
        </w:numPr>
        <w:tabs>
          <w:tab w:val="left" w:pos="1137"/>
        </w:tabs>
        <w:autoSpaceDE w:val="0"/>
        <w:autoSpaceDN w:val="0"/>
        <w:adjustRightInd w:val="0"/>
        <w:spacing w:after="0" w:line="22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nakaz płatniczy w sprawie podatku rolnego i leśnego wystawiony przez właściwy organ gminy,;</w:t>
      </w:r>
    </w:p>
    <w:p w14:paraId="1B4406E8" w14:textId="77777777" w:rsidR="006C3B0E" w:rsidRPr="006C3B0E" w:rsidRDefault="006C3B0E" w:rsidP="006C3B0E">
      <w:pPr>
        <w:widowControl w:val="0"/>
        <w:numPr>
          <w:ilvl w:val="0"/>
          <w:numId w:val="9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umowa dzierżawy − w przypadku oddania części lub całości znajdującego się w posiadaniu wnioskodawcy gospodarstwa rolnego w dzierżawę, na podstawie umowy zawartej stosownie do przepisów o ubezpieczeniu społecznym rolników, albo oddania gospodarstwa rolnego w dzierżawę w związku z pobieraniem renty  określonej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w przepisach o wspieraniu rozwoju obszarów wiejskich ze środków pochodzących z Sekcji Gwarancji Europejskiego Funduszu Orientacji i Gwarancji Rolnej,</w:t>
      </w:r>
    </w:p>
    <w:p w14:paraId="1BC9A2C3" w14:textId="77777777" w:rsidR="006C3B0E" w:rsidRPr="006C3B0E" w:rsidRDefault="006C3B0E" w:rsidP="006C3B0E">
      <w:pPr>
        <w:widowControl w:val="0"/>
        <w:numPr>
          <w:ilvl w:val="0"/>
          <w:numId w:val="9"/>
        </w:numPr>
        <w:tabs>
          <w:tab w:val="left" w:pos="1137"/>
        </w:tabs>
        <w:autoSpaceDE w:val="0"/>
        <w:autoSpaceDN w:val="0"/>
        <w:adjustRightInd w:val="0"/>
        <w:spacing w:before="1" w:after="0" w:line="22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umowa o wniesieniu wkładów gruntowych w przypadku wniesienia gospodarstwa rolnego do użytkowania przez rolniczą spółdzielnię produkcyjną.</w:t>
      </w:r>
    </w:p>
    <w:p w14:paraId="2175DA5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41456091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u w:val="single"/>
          <w:lang w:eastAsia="pl-PL"/>
          <w14:ligatures w14:val="none"/>
        </w:rPr>
        <w:t>Dochód roczny Wnioskodawcy niepodlegający opodatkowaniu na podstawie przepisów o podatku dochodowym od osób fizycznych</w:t>
      </w:r>
    </w:p>
    <w:p w14:paraId="1D96804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</w:p>
    <w:p w14:paraId="31C40952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niepodlegający opodatkowaniu [...]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Należy zaznaczyć jeżeli w roku kalendarzowym poprzedzającym rok złożenia wniosku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 xml:space="preserve">o dofinansowanie Wnioskodawca uzyskał dochód roczny niepodlegający opodatkowaniu na podstawie przepisów o podatku dochodowym od osób fizycznych i mieszczący się pod względem rodzaju w katalogu zawartym w art. 3 lit. c) ustawy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o świadczeniach rodzinnych.</w:t>
      </w:r>
    </w:p>
    <w:p w14:paraId="48A66D5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33BDD20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Wnioskodawca osiągający dochody poza granicami Rzeczypospolitej Polskiej, dokonuje ich przeliczenia na podstawie średniego kursu walut obcych ogłaszanego przez Narodowy Bank Polski z ostatniego dnia poprzedniego roku, pod warunkiem, że za okres podatkowy przyjmuje się rok kalendarzowy. W pozostałych sytuacjach, przyjmuje się kurs z ostatniego dnia okresu podatkowego. Wnioskodawca wpisuje dochód na podstawie dokumentu poświadczającego dochód roczny, właściwego dla danego kraju.</w:t>
      </w:r>
    </w:p>
    <w:p w14:paraId="142E9F66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Powyższe nie dotyczy wnioskodawców, którzy podlegają nieograniczonemu obowiązkowi podatkowemu w Polsce, mają miejsce zamieszkania na terytorium Polski i są zobowiązani do rozliczenia tych dochodów również w Polsce.</w:t>
      </w:r>
    </w:p>
    <w:p w14:paraId="5BA5CB85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0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027D8164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Wartość dochodu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Należy wpisać wartość dochodu rocznego Wnioskodawcy zgodnie z rodzajem dochodu wykazanym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w polu Rodzaj dochodu za rok kalendarzowy, wskazany w polu Za rok. Pole Rodzaj dochodu należy wpisać Rodzaj dochodu Wnioskodawcy niepodlegającego opodatkowaniu na podstawie przepisów o podatku dochodowym od osób fizycznych, wymienionego w art.3 lit. c) ustawy oświadczeniach rodzinnych, wykazany w odpowiednim dokumencie. Rodzaje dochodu zostały wymienione w katalogu dochodów stanowiącym załącznik nr 1 do Instrukcji wypełniania wniosku</w:t>
      </w:r>
    </w:p>
    <w:p w14:paraId="23D9852A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6AD659B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Za rok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Należy wpisać rok kalendarzowy poprzedzający rok złożenia wniosku o dofinansowanie. Dokumentem potwierdzającym wysokość dochodu jest np. decyzja, orzeczenie, zaświadczenie lub inny dokument potwierdzający dochód Wnioskodawcy osiągnięty w roku kalendarzowym poprzedzającym rok złożenia w wniosku o dofinansowanie, odpowiednio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do wskazanego we wniosku rodzaju dochodu.</w:t>
      </w:r>
    </w:p>
    <w:p w14:paraId="3C3C16C6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68426F6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19" w:lineRule="exact"/>
        <w:ind w:left="416" w:right="567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lastRenderedPageBreak/>
        <w:t xml:space="preserve">Pole Łącznie uzyskane przeze mnie dochody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łączną kwotę dochodu</w:t>
      </w:r>
      <w:r w:rsidRPr="006C3B0E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57B8116A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2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4B80F14A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Uwaga!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Jeśli wyliczony w tym polu dochód Wnioskodawcy przekracza 135 000 zł, Wnioskodawca nie jest uprawniony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do uzyskania dofinansowania w ramach Programu</w:t>
      </w:r>
    </w:p>
    <w:p w14:paraId="2CB57F4C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49E1512A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2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63F387D4" w14:textId="77777777" w:rsidR="006C3B0E" w:rsidRPr="006C3B0E" w:rsidRDefault="006C3B0E" w:rsidP="006C3B0E">
      <w:pPr>
        <w:widowControl w:val="0"/>
        <w:numPr>
          <w:ilvl w:val="1"/>
          <w:numId w:val="5"/>
        </w:numPr>
        <w:tabs>
          <w:tab w:val="left" w:pos="693"/>
        </w:tabs>
        <w:autoSpaceDE w:val="0"/>
        <w:autoSpaceDN w:val="0"/>
        <w:adjustRightInd w:val="0"/>
        <w:spacing w:after="0" w:line="240" w:lineRule="auto"/>
        <w:ind w:left="692" w:right="567" w:hanging="277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Dotyczy Beneficjentów uprawnionych do podwyższonego poziomu dofinansowania.</w:t>
      </w:r>
    </w:p>
    <w:p w14:paraId="10AECC7A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2" w:after="0" w:line="240" w:lineRule="auto"/>
        <w:ind w:right="567"/>
        <w:jc w:val="both"/>
        <w:rPr>
          <w:rFonts w:ascii="Calibri" w:eastAsia="Times New Roman" w:hAnsi="Calibri" w:cs="Calibri"/>
          <w:b/>
          <w:bCs/>
          <w:kern w:val="0"/>
          <w:sz w:val="17"/>
          <w:szCs w:val="17"/>
          <w:lang w:eastAsia="pl-PL"/>
          <w14:ligatures w14:val="none"/>
        </w:rPr>
      </w:pPr>
    </w:p>
    <w:p w14:paraId="1CE70C7C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Każdy Wnioskodawca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ubiegający się o podwyższony poziom dofinansowania zobowiązany jest do dołączenia do wniosku zaświadczenia, wydanego do dnia złożenia wniosku o dofinansowanie przez właściwy organ, wskazującego przeciętny miesięczny dochód na jednego członka gospodarstwa domowego Wnioskodawcy, oraz rodzaj tego gospodarstwa (jednoosobowe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albo wieloosobowe). Dochód ustalany jest z:</w:t>
      </w:r>
    </w:p>
    <w:p w14:paraId="66D6B24F" w14:textId="77777777" w:rsidR="006C3B0E" w:rsidRPr="006C3B0E" w:rsidRDefault="006C3B0E" w:rsidP="006C3B0E">
      <w:pPr>
        <w:widowControl w:val="0"/>
        <w:numPr>
          <w:ilvl w:val="2"/>
          <w:numId w:val="5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przedostatniego roku kalendarzowego poprzedzającego rok złożenia żądania wydania zaświadczenia, w przypadku żądania złożonego w okresie od 1 stycznia do dnia 31 lipca danego roku lub</w:t>
      </w:r>
    </w:p>
    <w:p w14:paraId="5583628E" w14:textId="77777777" w:rsidR="006C3B0E" w:rsidRPr="006C3B0E" w:rsidRDefault="006C3B0E" w:rsidP="006C3B0E">
      <w:pPr>
        <w:widowControl w:val="0"/>
        <w:numPr>
          <w:ilvl w:val="2"/>
          <w:numId w:val="5"/>
        </w:numPr>
        <w:tabs>
          <w:tab w:val="left" w:pos="1137"/>
        </w:tabs>
        <w:autoSpaceDE w:val="0"/>
        <w:autoSpaceDN w:val="0"/>
        <w:adjustRightInd w:val="0"/>
        <w:spacing w:before="5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ostatniego roku kalendarzowego poprzedzającego rok złożenia żądania wydania zaświadczenia, w przypadku żądania złożonego w okresie od dnia 1 sierpnia do dnia 31 grudnia danego roku.</w:t>
      </w:r>
    </w:p>
    <w:p w14:paraId="2C68C3F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2" w:after="0" w:line="240" w:lineRule="auto"/>
        <w:ind w:right="567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4A32C787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Przeciętny miesięczny dochód na jednego członka gospodarstwa domowego Wnioskodawcy wskazany w zaświadczeniu wydanym zgodnie z art. 411 ust. 10g ustawy – Prawo ochrony środowiska, nie może przekraczać kwoty wskazanej w Części 2 ust. 10 aktualnie obowiązującego Programu. Zaświadczenie składane z wnioskiem o dofinansowanie nie może być wydane z datą wcześniejszą niż 3 miesiące od daty złożenia tego wniosku. Zaświadczenie powinno być wydane najpóźniej w dniu złożenia wniosku o dofinansowanie.</w:t>
      </w:r>
    </w:p>
    <w:p w14:paraId="191D55F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1578C3D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Oświadczam, że jestem uprawniony do uzyskania podwyższonego poziomu dofinansowania [...]</w:t>
      </w:r>
    </w:p>
    <w:p w14:paraId="54FE15C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zaznaczyć w celu potwierdzenia zgodności z warunkami Programu w zakresie uprawnienia do podwyższonego poziomu dofinansowania (pole obowiązkowe jeżeli we wniosku wybrano „Beneficjent uprawniony do podwyższonego poziomu dofinansowania”). Konieczne jest dołączenie do wniosku zaświadczenia o przeciętnym dochodzie na jednego członka gospodarstwa domowego Wnioskodawcy.</w:t>
      </w:r>
    </w:p>
    <w:p w14:paraId="3295504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2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2534778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Oświadczenie o prowadzeniu pozarolniczej działalności gospodarczej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[...] </w:t>
      </w:r>
    </w:p>
    <w:p w14:paraId="68D93194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Należy zaznaczyć w celu potwierdzenia zgodności z warunkami Programu. Pole zaznacza również Wnioskodawca, który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nie prowadzi pozarolniczej działalność gospodarczej. Poprzez zaznaczenie tego pola Wnioskodawca oświadcza, że nie prowadzi pozarolniczej działalności gospodarczej albo prowadzi i jego roczny przychód z tytułu prowadzenia pozarolniczej działalności gospodarczej za rok kalendarzowy, za który ustalony został przeciętny miesięczny dochód wskazany w zaświadczeniu, o którym mowa w Polu świadczącym o uprawnieniu do uzyskania podwyższonego poziomu dofinansowania nie przekroczył czterdziestokrotności kwoty minimalnego wynagrodzenia za pracę określonego w rozporządzeniu Rady Ministrów obowiązującym w grudniu roku poprzedzającego rok złożenia wniosku o dofinansowanie.</w:t>
      </w:r>
    </w:p>
    <w:p w14:paraId="6F4FF0ED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Przykład: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Dla wniosków składanych w 2021 r. roczny przychód Wnioskodawcy z prowadzenia działalności pozarolniczej za rok wskazany w zaświadczeniu nie może przekroczyć kwoty 104 000 zł, tj. 40 x 2 600 zł. Dla wniosków składanych w 2021 roku zastosowanie ma minimalne wynagrodzenie za pracę określone w rozporządzeniu Rady Ministrów z dnia 10 września 2019 r.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w sprawie wysokości minimalnego wynagrodzenia za pracę oraz wysokości minimalnej stawki godzinowej w 2020 r.</w:t>
      </w:r>
    </w:p>
    <w:p w14:paraId="68DA9F1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2616443F" w14:textId="77777777" w:rsidR="006C3B0E" w:rsidRPr="006C3B0E" w:rsidRDefault="006C3B0E" w:rsidP="006C3B0E">
      <w:pPr>
        <w:widowControl w:val="0"/>
        <w:tabs>
          <w:tab w:val="left" w:pos="4937"/>
          <w:tab w:val="left" w:pos="8767"/>
        </w:tabs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Wartość rocznego przychodu [...], </w:t>
      </w:r>
    </w:p>
    <w:p w14:paraId="3F44E746" w14:textId="77777777" w:rsidR="006C3B0E" w:rsidRPr="006C3B0E" w:rsidRDefault="006C3B0E" w:rsidP="006C3B0E">
      <w:pPr>
        <w:widowControl w:val="0"/>
        <w:tabs>
          <w:tab w:val="left" w:pos="4937"/>
          <w:tab w:val="left" w:pos="8767"/>
        </w:tabs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Należy wpisać wartość rocznego przychodu Wnioskodawcy z tytułu prowadzenia pozarolniczej działalności gospodarczej. Jeśli Wnioskodawca nie osiąga żadnego przychodu z tego tytułu lub nie prowadzi pozarolniczej działalności gospodarczej należy wpisać "0” . Wysokość rocznego przychodu z tytułu prowadzenia pozarolniczej działalności gospodarczej Wnioskodawca powinien podać na podstawie zeznania podatkowego (korekty zeznania) złożonego w urzędzie skarbowym lub zaświadczenia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z urzędu skarbowego (Wnioskodawca powinien przechowywać te dokumenty i okazać w przypadku kontroli). Do wniosku nie trzeba dołączać ww. dokumentów. Należy przechowywać te dokumenty, od momentu złożenia wniosku o dofinansowanie do czasu zakończenia umowy o dofinansowanie (tj. do zakończenia okresu trwałości), w przypadku pozytywnej oceny wniosku i podpisania umowy o dofinansowanie. W tym okresie, na żądanie upoważnionych podmiotów, Wnioskodawca/Beneficjent jest zobowiązany do udostępnienia dokumentów potwierdzających prawidłowość podanych danych.</w:t>
      </w:r>
    </w:p>
    <w:p w14:paraId="51693FB8" w14:textId="77777777" w:rsidR="006C3B0E" w:rsidRPr="006C3B0E" w:rsidRDefault="006C3B0E" w:rsidP="006C3B0E">
      <w:pPr>
        <w:widowControl w:val="0"/>
        <w:tabs>
          <w:tab w:val="left" w:pos="4937"/>
          <w:tab w:val="left" w:pos="87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4DBE6723" w14:textId="77777777" w:rsidR="006C3B0E" w:rsidRPr="006C3B0E" w:rsidRDefault="006C3B0E" w:rsidP="006C3B0E">
      <w:pPr>
        <w:widowControl w:val="0"/>
        <w:numPr>
          <w:ilvl w:val="1"/>
          <w:numId w:val="5"/>
        </w:numPr>
        <w:tabs>
          <w:tab w:val="left" w:pos="693"/>
        </w:tabs>
        <w:autoSpaceDE w:val="0"/>
        <w:autoSpaceDN w:val="0"/>
        <w:adjustRightInd w:val="0"/>
        <w:spacing w:after="0" w:line="240" w:lineRule="auto"/>
        <w:ind w:left="692" w:right="567" w:hanging="277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Dotyczy Beneficjentów uprawnionych do najwyższego poziomu dofinansowania.</w:t>
      </w:r>
    </w:p>
    <w:p w14:paraId="1C8775C5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2" w:after="0" w:line="240" w:lineRule="auto"/>
        <w:ind w:right="567"/>
        <w:jc w:val="both"/>
        <w:rPr>
          <w:rFonts w:ascii="Calibri" w:eastAsia="Times New Roman" w:hAnsi="Calibri" w:cs="Calibri"/>
          <w:b/>
          <w:bCs/>
          <w:kern w:val="0"/>
          <w:sz w:val="17"/>
          <w:szCs w:val="17"/>
          <w:lang w:eastAsia="pl-PL"/>
          <w14:ligatures w14:val="none"/>
        </w:rPr>
      </w:pPr>
    </w:p>
    <w:p w14:paraId="13BDC80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Każdy Wnioskodawca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ubiegający się o najwyższy poziom dofinansowania zobowiązany jest do dołączenia do wniosku zaświadczenia, wydanego do dnia złożenia wniosku o dofinansowanie przez właściwy organ, wskazującego przeciętny miesięczny dochód na jednego członka gospodarstwa domowego Wnioskodawcy, oraz rodzaj tego gospodarstwa (jednoosobowe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albo wieloosobowe). Dochód ustalany jest z:</w:t>
      </w:r>
    </w:p>
    <w:p w14:paraId="72B0917B" w14:textId="77777777" w:rsidR="006C3B0E" w:rsidRPr="006C3B0E" w:rsidRDefault="006C3B0E" w:rsidP="006C3B0E">
      <w:pPr>
        <w:widowControl w:val="0"/>
        <w:numPr>
          <w:ilvl w:val="2"/>
          <w:numId w:val="5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przedostatniego roku kalendarzowego poprzedzającego rok złożenia żądania wydania zaświadczenia, w przypadku żądania złożonego w okresie od 1 stycznia do dnia 31 lipca danego roku lub</w:t>
      </w:r>
    </w:p>
    <w:p w14:paraId="7ACA1810" w14:textId="77777777" w:rsidR="006C3B0E" w:rsidRPr="006C3B0E" w:rsidRDefault="006C3B0E" w:rsidP="006C3B0E">
      <w:pPr>
        <w:widowControl w:val="0"/>
        <w:numPr>
          <w:ilvl w:val="2"/>
          <w:numId w:val="5"/>
        </w:numPr>
        <w:tabs>
          <w:tab w:val="left" w:pos="1137"/>
        </w:tabs>
        <w:autoSpaceDE w:val="0"/>
        <w:autoSpaceDN w:val="0"/>
        <w:adjustRightInd w:val="0"/>
        <w:spacing w:before="5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ostatniego roku kalendarzowego poprzedzającego rok złożenia żądania wydania zaświadczenia, w przypadku żądania złożonego w okresie od dnia 1 sierpnia do dnia 31 grudnia danego roku.</w:t>
      </w:r>
    </w:p>
    <w:p w14:paraId="360A0BBC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2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3A70F0C2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Przeciętny miesięczny dochód na jednego członka gospodarstwa domowego Wnioskodawcy wskazany w zaświadczeniu wydanym zgodnie z art. 411 ust. 10g ustawy – Prawo ochrony środowiska, nie może przekraczać kwoty wskazanej w Części 3 ust. 10 aktualnie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lastRenderedPageBreak/>
        <w:t>obowiązującego Programu. Zaświadczenie składane z wnioskiem o dofinansowanie nie może być wydane z datą wcześniejszą niż 3 miesiące od daty złożenia tego wniosku. Zaświadczenie powinno być wydane najpóźniej w dniu złożenia wniosku o dofinansowanie.</w:t>
      </w:r>
    </w:p>
    <w:p w14:paraId="19D10491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02A8EA1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Oświadczam, że jestem uprawniony do uzyskania najwyższego poziomu dofinansowania [...]</w:t>
      </w:r>
    </w:p>
    <w:p w14:paraId="25297622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zaznaczyć w celu potwierdzenia zgodności z warunkami Programu w zakresie uprawnienia do najwyższego poziomu dofinansowania (pole obowiązkowe jeżeli we wniosku wybrano „Beneficjent uprawniony do najwyższego poziomu dofinansowania”). Konieczne jest dołączenie do wniosku zaświadczenia o przeciętnym dochodzie na jednego członka gospodarstwa domowego Wnioskodawcy.</w:t>
      </w:r>
    </w:p>
    <w:p w14:paraId="42A5C0E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2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6BE66ADB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Oświadczenie o prowadzeniu pozarolniczej działalności gospodarczej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[...] </w:t>
      </w:r>
    </w:p>
    <w:p w14:paraId="019E46F4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Należy zaznaczyć w celu potwierdzenia zgodności z warunkami Programu. Pole zaznacza również Wnioskodawca, który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 xml:space="preserve">nie prowadzi pozarolniczej działalność gospodarczej. Poprzez zaznaczenie tego pola Wnioskodawca oświadcza, że ma ustalone prawo do otrzymywania zasiłku stałego, zasiłku okresowego, zasiłku rodzinnego lub specjalnego zasiłku opiekuńczego,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albo nie prowadzi pozarolniczej działalności gospodarczej albo prowadzi i jego roczny przychód z tytułu prowadzenia pozarolniczej działalności gospodarczej za rok kalendarzowy, za który ustalony został przeciętny miesięczny dochód wskazany w zaświadczeniu, o którym mowa w Polu świadczącym o uprawnieniu do uzyskania podwyższonego poziomu dofinansowania nie przekroczył dwudziestokrotności kwoty minimalnego wynagrodzenia za pracę określonego w rozporządzeniu Rady Ministrów obowiązującym w grudniu roku poprzedzającego rok złożenia wniosku o dofinansowanie.</w:t>
      </w:r>
    </w:p>
    <w:p w14:paraId="3014A7A1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Przykład: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Dla wniosków składanych w 2021 r. roczny przychód Wnioskodawcy z prowadzenia działalności pozarolniczej za rok wskazany w zaświadczeniu nie może przekroczyć kwoty 52 000 zł, tj. 20 x 2 600 zł. Dla wniosków składanych w 2021 roku zastosowanie ma minimalne wynagrodzenie za pracę określone w rozporządzeniu Rady Ministrów z dnia 10 września 2019 r.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w sprawie wysokości minimalnego wynagrodzenia za pracę oraz wysokości minimalnej stawki godzinowej w 2020 r.</w:t>
      </w:r>
    </w:p>
    <w:p w14:paraId="236F8CAE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0974AF3E" w14:textId="77777777" w:rsidR="006C3B0E" w:rsidRPr="006C3B0E" w:rsidRDefault="006C3B0E" w:rsidP="006C3B0E">
      <w:pPr>
        <w:widowControl w:val="0"/>
        <w:tabs>
          <w:tab w:val="left" w:pos="4937"/>
          <w:tab w:val="left" w:pos="8767"/>
        </w:tabs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Wartość rocznego przychodu [...], </w:t>
      </w:r>
    </w:p>
    <w:p w14:paraId="5C7385F2" w14:textId="77777777" w:rsidR="006C3B0E" w:rsidRPr="006C3B0E" w:rsidRDefault="006C3B0E" w:rsidP="006C3B0E">
      <w:pPr>
        <w:widowControl w:val="0"/>
        <w:tabs>
          <w:tab w:val="left" w:pos="4937"/>
          <w:tab w:val="left" w:pos="8767"/>
        </w:tabs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wartość rocznego przychodu Wnioskodawcy z tytułu prowadzenia pozarolniczej działalności gospodarczej. Jeśli Wnioskodawca nie osiąga żadnego przychodu z tego tytułu lub nie prowadzi pozarolniczej działalności gospodarczej należy wpisać "0” . Wysokość rocznego przychodu z tytułu prowadzenia pozarolniczej działalności gospodarczej Wnioskodawca powinien podać na podstawie zeznania podatkowego (korekty zeznania) złożonego w urzędzie skarbowym lub zaświadczenia z urzędu skarbowego (Wnioskodawca powinien przechowywać te dokumenty i okazać w przypadku kontroli). Do wniosku nie trzeba dołączać ww. dokumentów. Należy przechowywać te dokumenty, od momentu złożenia wniosku o dofinansowanie do czasu zakończenia umowy o dofinansowanie (tj. do zakończenia okresu trwałości), w przypadku pozytywnej oceny wniosku i podpisania umowy o dofinansowanie. W tym okresie, na żądanie upoważnionych podmiotów, Wnioskodawca/Beneficjent jest zobowiązany do udostępnienia dokumentów potwierdzających prawidłowość podanych danych.</w:t>
      </w:r>
    </w:p>
    <w:p w14:paraId="56E681BF" w14:textId="77777777" w:rsidR="006C3B0E" w:rsidRPr="006C3B0E" w:rsidRDefault="006C3B0E" w:rsidP="006C3B0E">
      <w:pPr>
        <w:widowControl w:val="0"/>
        <w:tabs>
          <w:tab w:val="left" w:pos="4937"/>
          <w:tab w:val="left" w:pos="87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640C630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4A404AA1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D. OŚWIADCZENIA</w:t>
      </w:r>
    </w:p>
    <w:p w14:paraId="1F7BCDB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1" w:after="0" w:line="240" w:lineRule="auto"/>
        <w:ind w:right="567"/>
        <w:jc w:val="both"/>
        <w:rPr>
          <w:rFonts w:ascii="Calibri" w:eastAsia="Times New Roman" w:hAnsi="Calibri" w:cs="Calibri"/>
          <w:b/>
          <w:bCs/>
          <w:kern w:val="0"/>
          <w:sz w:val="17"/>
          <w:szCs w:val="17"/>
          <w:lang w:eastAsia="pl-PL"/>
          <w14:ligatures w14:val="none"/>
        </w:rPr>
      </w:pPr>
    </w:p>
    <w:p w14:paraId="6B8FCD67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Wnioskodawca zobowiązany jest do zapoznania się z oświadczeniami wskazanymi we wniosku i ich stosowania. Oświadczenia dotyczą ustalenia stanu faktycznego związanego z lokalem mieszkalnym oraz Wnioskodawcą, a także zawierają zobowiązania związane z prawidłowością realizacji przedsięwzięcia. Złożone oświadczenia są podstawą do podjęcia decyzji o przyznaniu dotacji.</w:t>
      </w:r>
    </w:p>
    <w:p w14:paraId="06C7E627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0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3DD511DA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E. WYMAGANE ZAŁĄCZNIKI DOŁĄCZONE DO WNIOSKU</w:t>
      </w:r>
    </w:p>
    <w:p w14:paraId="321AAE1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kern w:val="0"/>
          <w:sz w:val="18"/>
          <w:szCs w:val="18"/>
          <w:lang w:eastAsia="pl-PL"/>
          <w14:ligatures w14:val="none"/>
        </w:rPr>
      </w:pPr>
    </w:p>
    <w:p w14:paraId="44947BCC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firstLine="416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Kopia umowy najmu lokalu mieszkalnego stanowiącego własność gminy objętego wnioskiem o dofinansowanie.</w:t>
      </w:r>
    </w:p>
    <w:p w14:paraId="0F5E0EBD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20" w:right="600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Do wniosku należy załączyć kopię umowy najmu lokalu mieszkalnego objętego wnioskiem o dofinansowanie między Wnioskodawcą a Gminą (załącznik obowiązkowy)</w:t>
      </w:r>
    </w:p>
    <w:p w14:paraId="2668230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right="465" w:firstLine="416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0414B07E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firstLine="416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Zgoda Gminy Miasto Elbląg na realizację przedsięwzięcia objętego wnioskiem o dofinansowanie</w:t>
      </w:r>
    </w:p>
    <w:p w14:paraId="28C3894C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20" w:right="600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Do wniosku należy załączyć zgodę Gminy na realizację przedsięwzięcia objętego wnioskiem o dofinansowanie (załącznik obowiązkowy)</w:t>
      </w:r>
    </w:p>
    <w:p w14:paraId="7076F2F0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kern w:val="0"/>
          <w:sz w:val="18"/>
          <w:szCs w:val="18"/>
          <w:lang w:eastAsia="pl-PL"/>
          <w14:ligatures w14:val="none"/>
        </w:rPr>
      </w:pPr>
    </w:p>
    <w:p w14:paraId="1E52C23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Zaświadczenie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wydane zgodnie z art. 411 ust. 10g ustawy – Prawo ochrony środowiska, przez organ właściwy ze względu na adres zamieszkania wnioskodawcy wskazujące przeciętny miesięczny dochód na jednego członka gospodarstwa domowego wnioskodawcy (załącznik obowiązkowy w przypadku wnioskowania o podwyższony i najwyższy poziom dofinansowania)</w:t>
      </w:r>
    </w:p>
    <w:p w14:paraId="67F1C0D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0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408125B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Numer zaświadczenia o dochodach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Należy wpisać numer zaświadczenia o dochodach.</w:t>
      </w:r>
    </w:p>
    <w:p w14:paraId="3591D818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371BE40A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Pole Data wydania zaświadczenia o dochodach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Data wydania zaświadczenia o dochodach nie może być wcześniejsza niż 3 miesiące przed datą złożenia wniosku o dofinansowanie.</w:t>
      </w:r>
    </w:p>
    <w:p w14:paraId="44082CDF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08AE4DAB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Pole Załącznik zawierający oświadczenia:</w:t>
      </w:r>
    </w:p>
    <w:p w14:paraId="21E646C1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Współwłaściciela/wszystkich współwłaścicieli o wyrażeniu zgody na realizację przedsięwzięcia ujętego w niniejszym wniosku o dofinansowanie (jeśli lokal mieszkalny jest objęty współwłasnością).</w:t>
      </w:r>
    </w:p>
    <w:p w14:paraId="1A352558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before="5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Współmałżonka o wyrażeniu zgody na zaciągnięcie zobowiązań (jeśli wnioskodawca posiada ustawową wspólność majątkową).</w:t>
      </w:r>
    </w:p>
    <w:p w14:paraId="03E6628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385ED2C6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lastRenderedPageBreak/>
        <w:t>Wzór załącznika oświadczeń współwłaścicieli/współmałżonka jest dostępny w formie pdf. Oświadczenia te należy odpowiednio uzupełnić elektronicznie lub ręcznie oraz podpisać przez wskazane w nich osoby. Oświadczenie współwłaścicieli dotyczy każdego współwłaściciela i musi zostać podpisane przez każdego współwłaściciela.</w:t>
      </w:r>
    </w:p>
    <w:p w14:paraId="28C8C7D4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9A6D7F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50B74723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2230FCF5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9" w:lineRule="exact"/>
        <w:ind w:left="1831" w:right="2373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ZAŁĄCZNIK NR 1 do INSTRUKCJI WYPEŁNIANIA</w:t>
      </w:r>
    </w:p>
    <w:p w14:paraId="4C65046A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A67464D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1832" w:right="2373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wniosku o dofinansowanie w ramach II naboru do Programu Priorytetowego „Ciepłe Mieszkanie” w Gminie Miasto Elbląg </w:t>
      </w:r>
    </w:p>
    <w:p w14:paraId="4700D21C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</w:p>
    <w:p w14:paraId="058969B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</w:p>
    <w:p w14:paraId="03A980C1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416" w:right="567"/>
        <w:jc w:val="both"/>
        <w:outlineLvl w:val="1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WYKAZ DOCHODÓW W ZAKRESIE NIEPODLEGAJĄCYM OPODATKOWANIU NA PODSTAWIE PRZEPISÓW O PODATKU DOCHODOWYM OD OSÓB FIZYCZNYCH WYMIENIONYCH W ART. 3 PKT 1 LIT. C USTAWY Z DNIA 28 LISTOPADA 2003 R. </w:t>
      </w:r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br/>
        <w:t>O ŚWIADCZENIACH RODZINNYCH (</w:t>
      </w:r>
      <w:bookmarkStart w:id="0" w:name="_dx_frag_StartFragment"/>
      <w:bookmarkEnd w:id="0"/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Dz. U. z 2023 r. poz. 390 z </w:t>
      </w:r>
      <w:proofErr w:type="spellStart"/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późn</w:t>
      </w:r>
      <w:proofErr w:type="spellEnd"/>
      <w:r w:rsidRPr="006C3B0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. zm.):</w:t>
      </w:r>
    </w:p>
    <w:p w14:paraId="18BD157A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before="1" w:after="0" w:line="240" w:lineRule="auto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renty określone w przepisach o zaopatrzeniu inwalidów wojennych i wojskowych oraz ich rodzin,</w:t>
      </w:r>
    </w:p>
    <w:p w14:paraId="28EDA6FD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renty wypłacone osobom represjonowanym i członkom ich rodzin, przyznane na zasadach określonych w przepisach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o zaopatrzeniu inwalidów wojennych i wojskowych oraz ich rodzin,</w:t>
      </w:r>
    </w:p>
    <w:p w14:paraId="402BFE31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świadczenie pieniężne, dodatek kompensacyjny oraz ryczałt energetyczny określone w przepisach o świadczeniu pieniężnym i uprawnieniach przysługujących żołnierzom zastępczej służby wojskowej przymusowo zatrudnianym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 xml:space="preserve"> w kopalniach węgla, kamieniołomach, zakładach rud uranu i batalionach budowlanych,</w:t>
      </w:r>
    </w:p>
    <w:p w14:paraId="72C3862C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dodatek kombatancki, ryczałt energetyczny i dodatek kompensacyjny określone w przepisach o kombatantach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oraz niektórych osobach będących ofiarami represji wojennych i okresu powojennego,</w:t>
      </w:r>
    </w:p>
    <w:p w14:paraId="51FF4729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świadczenie pieniężne określone w przepisach o świadczeniu pieniężnym przysługującym osobom deportowanym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do pracy przymusowej oraz osadzonym w obozach pracy przez III Rzeszę Niemiecką lub Związek Socjalistycznych Republik Radzieckich</w:t>
      </w:r>
    </w:p>
    <w:p w14:paraId="4959CF6E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14:paraId="15777925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w III Rzeszy Niemieckiej w latach 1939-1945, otrzymywane z zagranicy,</w:t>
      </w:r>
    </w:p>
    <w:p w14:paraId="236F2D2D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zasiłki chorobowe określone w przepisach o ubezpieczeniu społecznym rolników oraz w przepisach o systemie ubezpieczeń społecznych,</w:t>
      </w:r>
    </w:p>
    <w:p w14:paraId="7B24DBAE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środki bezzwrotnej pomocy zagranicznej otrzymywane od rządów państw obcych, organizacji międzynarodowych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500C953A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z dnia 26 czerwca 1974 r. Kodeks pracy (Dz. U. z 2023 r. poz. 1465),</w:t>
      </w:r>
    </w:p>
    <w:p w14:paraId="0DC5A505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należności pieniężne wypłacone policjantom, żołnierzom, celnikom i pracownikom jednostek wojskowych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 xml:space="preserve">i jednostek policyjnych użytych poza granicami państwa w celu udziału w konflikcie zbrojnym lub wzmocnienia sił państwa albo państw sojuszniczych, misji pokojowej, akcji zapobieżenia aktom terroryzmu lub ich skutkom,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a także należności pieniężne wypłacone żołnierzom, policjantom, celnikom i pracownikom pełniącym funkcje obserwatorów w misjach pokojowych organizacji międzynarodowych i sił wielonarodowych,</w:t>
      </w:r>
    </w:p>
    <w:p w14:paraId="72586736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447C7DE0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dochody członków rolniczych spółdzielni produkcyjnych z tytułu członkostwa w rolniczej spółdzielni produkcyjnej, pomniejszone o składki na ubezpieczenia społeczne,</w:t>
      </w:r>
    </w:p>
    <w:p w14:paraId="76F5CC91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2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alimenty na rzecz dzieci,</w:t>
      </w:r>
    </w:p>
    <w:p w14:paraId="4EB5E0D8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before="1" w:after="0" w:line="22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stypendia doktoranckie przyznane na podstawie art. 209 ust. 1 i 7 ustawy z dnia 20 lipca 2018 r.</w:t>
      </w:r>
    </w:p>
    <w:p w14:paraId="327F9636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40" w:lineRule="auto"/>
        <w:ind w:left="113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- Prawo o szkolnictwie wyższym i nauce (Dz. U. z 2023 r. poz. 742, z </w:t>
      </w:r>
      <w:proofErr w:type="spellStart"/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późn</w:t>
      </w:r>
      <w:proofErr w:type="spellEnd"/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. zm.), stypendia sportowe przyznane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na podstawie ustawy z dnia 25 czerwca 2010 r. o sporcie (Dz. U. z 2023 r. poz. 2048) oraz inne stypendia o charakterze socjalnym przyznane uczniom lub studentom,</w:t>
      </w:r>
    </w:p>
    <w:p w14:paraId="63B263FE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kwoty diet nieopodatkowane podatkiem dochodowym od osób fizycznych, otrzymywane przez osoby wykonujące czynności związane z pełnieniem obowiązków społecznych i obywatelskich,</w:t>
      </w:r>
    </w:p>
    <w:p w14:paraId="4DB2E0F6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before="5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należności pieniężne otrzymywane z tytułu wynajmu  pokoi  gościnnych w budynkach mieszkalnych położonych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na terenach wiejskich w gospodarstwie rolnym osobom przebywającym na wypoczynku oraz uzyskane z tytułu wyżywienia tych osób,</w:t>
      </w:r>
    </w:p>
    <w:p w14:paraId="626D2777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dodatki za tajne nauczanie określone w ustawie z dnia 26 stycznia 1982 r. Karta Nauczyciela (Dz. U. z 2023 r. poz. 984 z </w:t>
      </w:r>
      <w:proofErr w:type="spellStart"/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późn</w:t>
      </w:r>
      <w:proofErr w:type="spellEnd"/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. zm.),</w:t>
      </w:r>
    </w:p>
    <w:p w14:paraId="108FE1DE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28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dochody uzyskane z działalności gospodarczej prowadzonej na podstawie zezwolenia na terenie</w:t>
      </w:r>
    </w:p>
    <w:p w14:paraId="7AD8A8C2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19" w:lineRule="exact"/>
        <w:ind w:left="113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specjalnej strefy ekonomicznej określonej w przepisach o specjalnych strefach ekonomicznych,</w:t>
      </w:r>
    </w:p>
    <w:p w14:paraId="64CF13A2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  <w:tab w:val="left" w:pos="2323"/>
          <w:tab w:val="left" w:pos="3294"/>
          <w:tab w:val="left" w:pos="3721"/>
          <w:tab w:val="left" w:pos="4647"/>
          <w:tab w:val="left" w:pos="5570"/>
          <w:tab w:val="left" w:pos="6556"/>
          <w:tab w:val="left" w:pos="6951"/>
          <w:tab w:val="left" w:pos="7997"/>
          <w:tab w:val="left" w:pos="8362"/>
        </w:tabs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ekwiwalenty pieniężne za deputaty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ab/>
        <w:t xml:space="preserve">węglowe określone w przepisach o komercjalizacji, restrukturyzacji i prywatyzacji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lastRenderedPageBreak/>
        <w:t>przedsiębiorstwa państwowego "Polskie Koleje Państwowe"</w:t>
      </w:r>
    </w:p>
    <w:p w14:paraId="7731231C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ekwiwalenty z tytułu prawa do bezpłatnego węgla określone w przepisach o restrukturyzacji górnictwa węgla kamiennego w latach 2003-2006,</w:t>
      </w:r>
    </w:p>
    <w:p w14:paraId="331CF3A4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2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świadczenia określone w przepisach o wykonywaniu mandatu posła i senatora,</w:t>
      </w:r>
    </w:p>
    <w:p w14:paraId="78BBA7D3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before="1" w:after="0" w:line="22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dochody uzyskane z gospodarstwa rolnego,</w:t>
      </w:r>
    </w:p>
    <w:p w14:paraId="52225445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dochody uzyskiwane za granicą Rzeczypospolitej Polskiej, pomniejszone odpowiednio o zapłacone za granicą Rzeczypospolitej Polskiej: podatek dochodowy oraz składki na obowiązkowe ubezpieczenie społeczne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i obowiązkowe ubezpieczenie zdrowotne,</w:t>
      </w:r>
    </w:p>
    <w:p w14:paraId="0A07B668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z udziałem środków Europejskiego Funduszu Rolnego na rzecz Rozwoju Obszarów Wiejskich,</w:t>
      </w:r>
    </w:p>
    <w:p w14:paraId="64ED775D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zaliczkę alimentacyjną określoną w przepisach o postępowaniu wobec dłużników alimentacyjnych oraz zaliczce alimentacyjnej,</w:t>
      </w:r>
    </w:p>
    <w:p w14:paraId="050924D9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2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świadczenia pieniężne wypłacane w przypadku bezskuteczności egzekucji alimentów,</w:t>
      </w:r>
    </w:p>
    <w:p w14:paraId="4AD74830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pomoc materialną o charakterze socjalnym określoną w art. 90c ust. 2 ustawy z dnia 7 września 1991 r. o systemie oświaty (Dz. U. z 2024 r. poz. 750 z </w:t>
      </w:r>
      <w:proofErr w:type="spellStart"/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późn</w:t>
      </w:r>
      <w:proofErr w:type="spellEnd"/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. zm.) oraz świadczenia, o których mowa w art. 86 ust. 1 pkt 1-3 i 5 oraz art. 212 ustawy z dnia 20 lipca 2018 r. - Prawo o szkolnictwie wyższym i nauce (Dz. U. z 2023 r. poz. 742, z </w:t>
      </w:r>
      <w:proofErr w:type="spellStart"/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późn</w:t>
      </w:r>
      <w:proofErr w:type="spellEnd"/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. zm.),</w:t>
      </w:r>
    </w:p>
    <w:p w14:paraId="3FF92B7C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2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kwoty otrzymane na podstawie art. 27f ust. 8-10 ustawy z dnia 26 lipca 1991 r. o podatku dochodowym od osób</w:t>
      </w:r>
    </w:p>
    <w:p w14:paraId="550609EA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19" w:lineRule="exact"/>
        <w:ind w:left="113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fizycznych (Dz. U. z 2024 r. poz. 226 z </w:t>
      </w:r>
      <w:proofErr w:type="spellStart"/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późn</w:t>
      </w:r>
      <w:proofErr w:type="spellEnd"/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. zm.),</w:t>
      </w:r>
    </w:p>
    <w:p w14:paraId="63B735FD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before="1" w:after="0" w:line="22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świadczenie pieniężne określone w ustawie z dnia 20 marca 2015 r. o działaczach opozycji antykomunistycznej oraz</w:t>
      </w:r>
    </w:p>
    <w:p w14:paraId="069F1EE7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after="0" w:line="219" w:lineRule="exact"/>
        <w:ind w:left="113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osobach represjonowanych z powodów politycznych (Dz. U. z 2024 r. poz. 906 z </w:t>
      </w:r>
      <w:proofErr w:type="spellStart"/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późn</w:t>
      </w:r>
      <w:proofErr w:type="spellEnd"/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. zm.),</w:t>
      </w:r>
    </w:p>
    <w:p w14:paraId="21713E4A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before="2" w:after="0" w:line="22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świadczenie rodzicielskie,</w:t>
      </w:r>
    </w:p>
    <w:p w14:paraId="106F6378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2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zasiłek macierzyński, o którym mowa w przepisach o ubezpieczeniu społecznym rolników,</w:t>
      </w:r>
    </w:p>
    <w:p w14:paraId="1C47AA1E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before="1" w:after="0" w:line="240" w:lineRule="auto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stypendia dla bezrobotnych finansowane ze środków Unii Europejskiej;</w:t>
      </w:r>
    </w:p>
    <w:p w14:paraId="04560B3B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before="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przychody wolne od podatku dochodowego na podstawie art. 21 ust. 1 pkt 148 ustawy z dnia 26 lipca 1991 r.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 xml:space="preserve">o podatku dochodowym od osób fizycznych (Dz. U. z 2042 r. poz. 226 z </w:t>
      </w:r>
      <w:proofErr w:type="spellStart"/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późn</w:t>
      </w:r>
      <w:proofErr w:type="spellEnd"/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. zm.), pomniejszone o składki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na ubezpieczenia społeczne oraz składki na ubezpieczenia zdrowotne.</w:t>
      </w:r>
    </w:p>
    <w:p w14:paraId="73F99119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1" w:after="0" w:line="240" w:lineRule="auto"/>
        <w:ind w:right="567"/>
        <w:jc w:val="both"/>
        <w:rPr>
          <w:rFonts w:ascii="Calibri" w:eastAsia="Times New Roman" w:hAnsi="Calibri" w:cs="Calibri"/>
          <w:kern w:val="0"/>
          <w:sz w:val="17"/>
          <w:szCs w:val="17"/>
          <w:lang w:eastAsia="pl-PL"/>
          <w14:ligatures w14:val="none"/>
        </w:rPr>
      </w:pPr>
    </w:p>
    <w:p w14:paraId="484074E7" w14:textId="77777777" w:rsidR="006C3B0E" w:rsidRPr="006C3B0E" w:rsidRDefault="006C3B0E" w:rsidP="006C3B0E">
      <w:pPr>
        <w:widowControl w:val="0"/>
        <w:autoSpaceDE w:val="0"/>
        <w:autoSpaceDN w:val="0"/>
        <w:adjustRightInd w:val="0"/>
        <w:spacing w:before="1" w:after="0" w:line="219" w:lineRule="exact"/>
        <w:ind w:left="416" w:right="56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Do dochodu nie są wliczane m.in.:</w:t>
      </w:r>
    </w:p>
    <w:p w14:paraId="6BD18F77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before="1" w:after="0" w:line="21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Świadczenia wychowawcze, o których mowa w ustawie z dnia 11 lutego 2016r. o pomocy państwa </w:t>
      </w: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br/>
        <w:t>w wychowywaniu dzieci (Dz. U. z 2024 r. poz. 421);</w:t>
      </w:r>
    </w:p>
    <w:p w14:paraId="6179C85B" w14:textId="77777777" w:rsidR="006C3B0E" w:rsidRPr="006C3B0E" w:rsidRDefault="006C3B0E" w:rsidP="006C3B0E">
      <w:pPr>
        <w:widowControl w:val="0"/>
        <w:numPr>
          <w:ilvl w:val="0"/>
          <w:numId w:val="10"/>
        </w:numPr>
        <w:tabs>
          <w:tab w:val="left" w:pos="1137"/>
        </w:tabs>
        <w:autoSpaceDE w:val="0"/>
        <w:autoSpaceDN w:val="0"/>
        <w:adjustRightInd w:val="0"/>
        <w:spacing w:after="0" w:line="229" w:lineRule="exact"/>
        <w:ind w:right="567" w:hanging="36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6C3B0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Świadczenia rodzinne wymienione w art.2 pkt 1-4 ustawy z dnia 28 listopada 2003 r. o świadczeniach rodzinnych (Dz. U. z 2024 r. poz. 323).</w:t>
      </w:r>
    </w:p>
    <w:p w14:paraId="7ACA9B9E" w14:textId="77777777" w:rsidR="00F3098E" w:rsidRDefault="00F3098E"/>
    <w:sectPr w:rsidR="00F3098E" w:rsidSect="006C3B0E">
      <w:headerReference w:type="default" r:id="rId7"/>
      <w:footerReference w:type="default" r:id="rId8"/>
      <w:pgSz w:w="11910" w:h="16840"/>
      <w:pgMar w:top="260" w:right="460" w:bottom="28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7FDC4" w14:textId="77777777" w:rsidR="00B20783" w:rsidRDefault="00B20783">
      <w:pPr>
        <w:spacing w:after="0" w:line="240" w:lineRule="auto"/>
      </w:pPr>
      <w:r>
        <w:separator/>
      </w:r>
    </w:p>
  </w:endnote>
  <w:endnote w:type="continuationSeparator" w:id="0">
    <w:p w14:paraId="02C0F277" w14:textId="77777777" w:rsidR="00B20783" w:rsidRDefault="00B2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26159" w14:textId="77777777" w:rsidR="006C3B0E" w:rsidRDefault="006C3B0E">
    <w:pPr>
      <w:pStyle w:val="Stopka"/>
      <w:widowControl w:val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#</w:t>
    </w:r>
    <w:r>
      <w:fldChar w:fldCharType="end"/>
    </w:r>
  </w:p>
  <w:p w14:paraId="61BD635B" w14:textId="77777777" w:rsidR="006C3B0E" w:rsidRDefault="006C3B0E">
    <w:pPr>
      <w:pStyle w:val="Stopka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D070F" w14:textId="77777777" w:rsidR="00B20783" w:rsidRDefault="00B20783">
      <w:pPr>
        <w:spacing w:after="0" w:line="240" w:lineRule="auto"/>
      </w:pPr>
      <w:r>
        <w:separator/>
      </w:r>
    </w:p>
  </w:footnote>
  <w:footnote w:type="continuationSeparator" w:id="0">
    <w:p w14:paraId="02DA946C" w14:textId="77777777" w:rsidR="00B20783" w:rsidRDefault="00B2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83C47" w14:textId="77777777" w:rsidR="006C3B0E" w:rsidRDefault="006C3B0E">
    <w:pPr>
      <w:pStyle w:val="Nagwek"/>
      <w:widowControl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73D5E"/>
    <w:multiLevelType w:val="hybridMultilevel"/>
    <w:tmpl w:val="FFFFFFFF"/>
    <w:lvl w:ilvl="0" w:tplc="F4FC1478">
      <w:start w:val="1"/>
      <w:numFmt w:val="decimal"/>
      <w:lvlText w:val="%1."/>
      <w:lvlJc w:val="left"/>
      <w:pPr>
        <w:ind w:left="1172" w:hanging="360"/>
      </w:pPr>
      <w:rPr>
        <w:b/>
        <w:bCs/>
        <w:sz w:val="18"/>
        <w:szCs w:val="18"/>
      </w:rPr>
    </w:lvl>
    <w:lvl w:ilvl="1" w:tplc="A5808F1C">
      <w:start w:val="1"/>
      <w:numFmt w:val="lowerLetter"/>
      <w:lvlText w:val="%2)"/>
      <w:lvlJc w:val="left"/>
      <w:pPr>
        <w:ind w:left="1930" w:hanging="360"/>
      </w:pPr>
      <w:rPr>
        <w:b/>
        <w:bCs/>
        <w:sz w:val="18"/>
        <w:szCs w:val="18"/>
      </w:rPr>
    </w:lvl>
    <w:lvl w:ilvl="2" w:tplc="A47008F6">
      <w:start w:val="1"/>
      <w:numFmt w:val="bullet"/>
      <w:lvlText w:val="•"/>
      <w:lvlJc w:val="left"/>
      <w:pPr>
        <w:ind w:left="2885" w:hanging="360"/>
      </w:pPr>
    </w:lvl>
    <w:lvl w:ilvl="3" w:tplc="35A66C6A">
      <w:start w:val="1"/>
      <w:numFmt w:val="bullet"/>
      <w:lvlText w:val="•"/>
      <w:lvlJc w:val="left"/>
      <w:pPr>
        <w:ind w:left="3830" w:hanging="360"/>
      </w:pPr>
    </w:lvl>
    <w:lvl w:ilvl="4" w:tplc="AD10EB8E">
      <w:start w:val="1"/>
      <w:numFmt w:val="bullet"/>
      <w:lvlText w:val="•"/>
      <w:lvlJc w:val="left"/>
      <w:pPr>
        <w:ind w:left="4775" w:hanging="360"/>
      </w:pPr>
    </w:lvl>
    <w:lvl w:ilvl="5" w:tplc="4DD68BD6">
      <w:start w:val="1"/>
      <w:numFmt w:val="bullet"/>
      <w:lvlText w:val="•"/>
      <w:lvlJc w:val="left"/>
      <w:pPr>
        <w:ind w:left="5720" w:hanging="360"/>
      </w:pPr>
    </w:lvl>
    <w:lvl w:ilvl="6" w:tplc="2D5470AC">
      <w:start w:val="1"/>
      <w:numFmt w:val="bullet"/>
      <w:lvlText w:val="•"/>
      <w:lvlJc w:val="left"/>
      <w:pPr>
        <w:ind w:left="6665" w:hanging="360"/>
      </w:pPr>
    </w:lvl>
    <w:lvl w:ilvl="7" w:tplc="CE8EC3D0">
      <w:start w:val="1"/>
      <w:numFmt w:val="bullet"/>
      <w:lvlText w:val="•"/>
      <w:lvlJc w:val="left"/>
      <w:pPr>
        <w:ind w:left="7610" w:hanging="360"/>
      </w:pPr>
    </w:lvl>
    <w:lvl w:ilvl="8" w:tplc="9F4C9B8E">
      <w:start w:val="1"/>
      <w:numFmt w:val="bullet"/>
      <w:lvlText w:val="•"/>
      <w:lvlJc w:val="left"/>
      <w:pPr>
        <w:ind w:left="8556" w:hanging="360"/>
      </w:pPr>
    </w:lvl>
  </w:abstractNum>
  <w:abstractNum w:abstractNumId="1" w15:restartNumberingAfterBreak="0">
    <w:nsid w:val="13B3794B"/>
    <w:multiLevelType w:val="hybridMultilevel"/>
    <w:tmpl w:val="FFFFFFFF"/>
    <w:lvl w:ilvl="0" w:tplc="CF048636">
      <w:start w:val="1"/>
      <w:numFmt w:val="bullet"/>
      <w:lvlText w:val=""/>
      <w:lvlJc w:val="left"/>
      <w:pPr>
        <w:ind w:left="1136" w:hanging="360"/>
      </w:pPr>
      <w:rPr>
        <w:rFonts w:ascii="Symbol" w:hAnsi="Symbol" w:cs="Symbol"/>
        <w:sz w:val="18"/>
        <w:szCs w:val="18"/>
      </w:rPr>
    </w:lvl>
    <w:lvl w:ilvl="1" w:tplc="2F842BDE">
      <w:start w:val="1"/>
      <w:numFmt w:val="bullet"/>
      <w:lvlText w:val="•"/>
      <w:lvlJc w:val="left"/>
      <w:pPr>
        <w:ind w:left="2070" w:hanging="360"/>
      </w:pPr>
    </w:lvl>
    <w:lvl w:ilvl="2" w:tplc="72CA3B52">
      <w:start w:val="1"/>
      <w:numFmt w:val="bullet"/>
      <w:lvlText w:val="•"/>
      <w:lvlJc w:val="left"/>
      <w:pPr>
        <w:ind w:left="3001" w:hanging="360"/>
      </w:pPr>
    </w:lvl>
    <w:lvl w:ilvl="3" w:tplc="29726326">
      <w:start w:val="1"/>
      <w:numFmt w:val="bullet"/>
      <w:lvlText w:val="•"/>
      <w:lvlJc w:val="left"/>
      <w:pPr>
        <w:ind w:left="3931" w:hanging="360"/>
      </w:pPr>
    </w:lvl>
    <w:lvl w:ilvl="4" w:tplc="3646A5AC">
      <w:start w:val="1"/>
      <w:numFmt w:val="bullet"/>
      <w:lvlText w:val="•"/>
      <w:lvlJc w:val="left"/>
      <w:pPr>
        <w:ind w:left="4862" w:hanging="360"/>
      </w:pPr>
    </w:lvl>
    <w:lvl w:ilvl="5" w:tplc="208E608E">
      <w:start w:val="1"/>
      <w:numFmt w:val="bullet"/>
      <w:lvlText w:val="•"/>
      <w:lvlJc w:val="left"/>
      <w:pPr>
        <w:ind w:left="5793" w:hanging="360"/>
      </w:pPr>
    </w:lvl>
    <w:lvl w:ilvl="6" w:tplc="BAE8CD5A">
      <w:start w:val="1"/>
      <w:numFmt w:val="bullet"/>
      <w:lvlText w:val="•"/>
      <w:lvlJc w:val="left"/>
      <w:pPr>
        <w:ind w:left="6723" w:hanging="360"/>
      </w:pPr>
    </w:lvl>
    <w:lvl w:ilvl="7" w:tplc="6B1A2F3A">
      <w:start w:val="1"/>
      <w:numFmt w:val="bullet"/>
      <w:lvlText w:val="•"/>
      <w:lvlJc w:val="left"/>
      <w:pPr>
        <w:ind w:left="7654" w:hanging="360"/>
      </w:pPr>
    </w:lvl>
    <w:lvl w:ilvl="8" w:tplc="2EEEC98A">
      <w:start w:val="1"/>
      <w:numFmt w:val="bullet"/>
      <w:lvlText w:val="•"/>
      <w:lvlJc w:val="left"/>
      <w:pPr>
        <w:ind w:left="8585" w:hanging="360"/>
      </w:pPr>
    </w:lvl>
  </w:abstractNum>
  <w:abstractNum w:abstractNumId="2" w15:restartNumberingAfterBreak="0">
    <w:nsid w:val="1B722BB0"/>
    <w:multiLevelType w:val="hybridMultilevel"/>
    <w:tmpl w:val="FFFFFFFF"/>
    <w:lvl w:ilvl="0" w:tplc="E0ACCF4E">
      <w:start w:val="1"/>
      <w:numFmt w:val="decimal"/>
      <w:lvlText w:val="%1."/>
      <w:lvlJc w:val="left"/>
      <w:pPr>
        <w:ind w:left="1136" w:hanging="360"/>
      </w:pPr>
      <w:rPr>
        <w:sz w:val="18"/>
        <w:szCs w:val="18"/>
      </w:rPr>
    </w:lvl>
    <w:lvl w:ilvl="1" w:tplc="9C6C7CD6">
      <w:start w:val="1"/>
      <w:numFmt w:val="bullet"/>
      <w:lvlText w:val="•"/>
      <w:lvlJc w:val="left"/>
      <w:pPr>
        <w:ind w:left="2070" w:hanging="360"/>
      </w:pPr>
    </w:lvl>
    <w:lvl w:ilvl="2" w:tplc="996E7ED2">
      <w:start w:val="1"/>
      <w:numFmt w:val="bullet"/>
      <w:lvlText w:val="•"/>
      <w:lvlJc w:val="left"/>
      <w:pPr>
        <w:ind w:left="3001" w:hanging="360"/>
      </w:pPr>
    </w:lvl>
    <w:lvl w:ilvl="3" w:tplc="E12E66A6">
      <w:start w:val="1"/>
      <w:numFmt w:val="bullet"/>
      <w:lvlText w:val="•"/>
      <w:lvlJc w:val="left"/>
      <w:pPr>
        <w:ind w:left="3931" w:hanging="360"/>
      </w:pPr>
    </w:lvl>
    <w:lvl w:ilvl="4" w:tplc="7DC45318">
      <w:start w:val="1"/>
      <w:numFmt w:val="bullet"/>
      <w:lvlText w:val="•"/>
      <w:lvlJc w:val="left"/>
      <w:pPr>
        <w:ind w:left="4862" w:hanging="360"/>
      </w:pPr>
    </w:lvl>
    <w:lvl w:ilvl="5" w:tplc="30F8045E">
      <w:start w:val="1"/>
      <w:numFmt w:val="bullet"/>
      <w:lvlText w:val="•"/>
      <w:lvlJc w:val="left"/>
      <w:pPr>
        <w:ind w:left="5793" w:hanging="360"/>
      </w:pPr>
    </w:lvl>
    <w:lvl w:ilvl="6" w:tplc="F44E06B8">
      <w:start w:val="1"/>
      <w:numFmt w:val="bullet"/>
      <w:lvlText w:val="•"/>
      <w:lvlJc w:val="left"/>
      <w:pPr>
        <w:ind w:left="6723" w:hanging="360"/>
      </w:pPr>
    </w:lvl>
    <w:lvl w:ilvl="7" w:tplc="4472487A">
      <w:start w:val="1"/>
      <w:numFmt w:val="bullet"/>
      <w:lvlText w:val="•"/>
      <w:lvlJc w:val="left"/>
      <w:pPr>
        <w:ind w:left="7654" w:hanging="360"/>
      </w:pPr>
    </w:lvl>
    <w:lvl w:ilvl="8" w:tplc="E7788C42">
      <w:start w:val="1"/>
      <w:numFmt w:val="bullet"/>
      <w:lvlText w:val="•"/>
      <w:lvlJc w:val="left"/>
      <w:pPr>
        <w:ind w:left="8585" w:hanging="360"/>
      </w:pPr>
    </w:lvl>
  </w:abstractNum>
  <w:abstractNum w:abstractNumId="3" w15:restartNumberingAfterBreak="0">
    <w:nsid w:val="2D28217D"/>
    <w:multiLevelType w:val="hybridMultilevel"/>
    <w:tmpl w:val="FFFFFFFF"/>
    <w:lvl w:ilvl="0" w:tplc="346C9ECC">
      <w:start w:val="1"/>
      <w:numFmt w:val="bullet"/>
      <w:lvlText w:val=""/>
      <w:lvlJc w:val="left"/>
      <w:pPr>
        <w:ind w:left="1496" w:hanging="360"/>
      </w:pPr>
      <w:rPr>
        <w:rFonts w:ascii="Symbol" w:hAnsi="Symbol" w:cs="Symbol"/>
        <w:sz w:val="14"/>
        <w:szCs w:val="14"/>
      </w:rPr>
    </w:lvl>
    <w:lvl w:ilvl="1" w:tplc="86447256">
      <w:start w:val="1"/>
      <w:numFmt w:val="bullet"/>
      <w:lvlText w:val="•"/>
      <w:lvlJc w:val="left"/>
      <w:pPr>
        <w:ind w:left="2394" w:hanging="360"/>
      </w:pPr>
    </w:lvl>
    <w:lvl w:ilvl="2" w:tplc="B85295A8">
      <w:start w:val="1"/>
      <w:numFmt w:val="bullet"/>
      <w:lvlText w:val="•"/>
      <w:lvlJc w:val="left"/>
      <w:pPr>
        <w:ind w:left="3289" w:hanging="360"/>
      </w:pPr>
    </w:lvl>
    <w:lvl w:ilvl="3" w:tplc="C73009A4">
      <w:start w:val="1"/>
      <w:numFmt w:val="bullet"/>
      <w:lvlText w:val="•"/>
      <w:lvlJc w:val="left"/>
      <w:pPr>
        <w:ind w:left="4183" w:hanging="360"/>
      </w:pPr>
    </w:lvl>
    <w:lvl w:ilvl="4" w:tplc="4CDE442C">
      <w:start w:val="1"/>
      <w:numFmt w:val="bullet"/>
      <w:lvlText w:val="•"/>
      <w:lvlJc w:val="left"/>
      <w:pPr>
        <w:ind w:left="5078" w:hanging="360"/>
      </w:pPr>
    </w:lvl>
    <w:lvl w:ilvl="5" w:tplc="BEF0AABE">
      <w:start w:val="1"/>
      <w:numFmt w:val="bullet"/>
      <w:lvlText w:val="•"/>
      <w:lvlJc w:val="left"/>
      <w:pPr>
        <w:ind w:left="5973" w:hanging="360"/>
      </w:pPr>
    </w:lvl>
    <w:lvl w:ilvl="6" w:tplc="BF9C638E">
      <w:start w:val="1"/>
      <w:numFmt w:val="bullet"/>
      <w:lvlText w:val="•"/>
      <w:lvlJc w:val="left"/>
      <w:pPr>
        <w:ind w:left="6867" w:hanging="360"/>
      </w:pPr>
    </w:lvl>
    <w:lvl w:ilvl="7" w:tplc="9BC0BE7E">
      <w:start w:val="1"/>
      <w:numFmt w:val="bullet"/>
      <w:lvlText w:val="•"/>
      <w:lvlJc w:val="left"/>
      <w:pPr>
        <w:ind w:left="7762" w:hanging="360"/>
      </w:pPr>
    </w:lvl>
    <w:lvl w:ilvl="8" w:tplc="8A06B124">
      <w:start w:val="1"/>
      <w:numFmt w:val="bullet"/>
      <w:lvlText w:val="•"/>
      <w:lvlJc w:val="left"/>
      <w:pPr>
        <w:ind w:left="8657" w:hanging="360"/>
      </w:pPr>
    </w:lvl>
  </w:abstractNum>
  <w:abstractNum w:abstractNumId="4" w15:restartNumberingAfterBreak="0">
    <w:nsid w:val="38EA2B6C"/>
    <w:multiLevelType w:val="hybridMultilevel"/>
    <w:tmpl w:val="FFFFFFFF"/>
    <w:lvl w:ilvl="0" w:tplc="75B41C8C">
      <w:start w:val="1"/>
      <w:numFmt w:val="upperLetter"/>
      <w:lvlText w:val="%1."/>
      <w:lvlJc w:val="left"/>
      <w:pPr>
        <w:ind w:left="1021" w:hanging="197"/>
      </w:pPr>
      <w:rPr>
        <w:b/>
        <w:bCs/>
        <w:sz w:val="18"/>
        <w:szCs w:val="18"/>
      </w:rPr>
    </w:lvl>
    <w:lvl w:ilvl="1" w:tplc="6F3823FA">
      <w:start w:val="1"/>
      <w:numFmt w:val="bullet"/>
      <w:lvlText w:val="•"/>
      <w:lvlJc w:val="left"/>
      <w:pPr>
        <w:ind w:left="1962" w:hanging="197"/>
      </w:pPr>
    </w:lvl>
    <w:lvl w:ilvl="2" w:tplc="B914A3E4">
      <w:start w:val="1"/>
      <w:numFmt w:val="bullet"/>
      <w:lvlText w:val="•"/>
      <w:lvlJc w:val="left"/>
      <w:pPr>
        <w:ind w:left="2905" w:hanging="197"/>
      </w:pPr>
    </w:lvl>
    <w:lvl w:ilvl="3" w:tplc="EBEA16E2">
      <w:start w:val="1"/>
      <w:numFmt w:val="bullet"/>
      <w:lvlText w:val="•"/>
      <w:lvlJc w:val="left"/>
      <w:pPr>
        <w:ind w:left="3847" w:hanging="197"/>
      </w:pPr>
    </w:lvl>
    <w:lvl w:ilvl="4" w:tplc="38A80848">
      <w:start w:val="1"/>
      <w:numFmt w:val="bullet"/>
      <w:lvlText w:val="•"/>
      <w:lvlJc w:val="left"/>
      <w:pPr>
        <w:ind w:left="4790" w:hanging="197"/>
      </w:pPr>
    </w:lvl>
    <w:lvl w:ilvl="5" w:tplc="37261D2A">
      <w:start w:val="1"/>
      <w:numFmt w:val="bullet"/>
      <w:lvlText w:val="•"/>
      <w:lvlJc w:val="left"/>
      <w:pPr>
        <w:ind w:left="5733" w:hanging="197"/>
      </w:pPr>
    </w:lvl>
    <w:lvl w:ilvl="6" w:tplc="2D00D8DC">
      <w:start w:val="1"/>
      <w:numFmt w:val="bullet"/>
      <w:lvlText w:val="•"/>
      <w:lvlJc w:val="left"/>
      <w:pPr>
        <w:ind w:left="6675" w:hanging="197"/>
      </w:pPr>
    </w:lvl>
    <w:lvl w:ilvl="7" w:tplc="EA52FB12">
      <w:start w:val="1"/>
      <w:numFmt w:val="bullet"/>
      <w:lvlText w:val="•"/>
      <w:lvlJc w:val="left"/>
      <w:pPr>
        <w:ind w:left="7618" w:hanging="197"/>
      </w:pPr>
    </w:lvl>
    <w:lvl w:ilvl="8" w:tplc="63485702">
      <w:start w:val="1"/>
      <w:numFmt w:val="bullet"/>
      <w:lvlText w:val="•"/>
      <w:lvlJc w:val="left"/>
      <w:pPr>
        <w:ind w:left="8561" w:hanging="197"/>
      </w:pPr>
    </w:lvl>
  </w:abstractNum>
  <w:abstractNum w:abstractNumId="5" w15:restartNumberingAfterBreak="0">
    <w:nsid w:val="45CF54E7"/>
    <w:multiLevelType w:val="hybridMultilevel"/>
    <w:tmpl w:val="FFFFFFFF"/>
    <w:lvl w:ilvl="0" w:tplc="B874BC72">
      <w:start w:val="1"/>
      <w:numFmt w:val="upperRoman"/>
      <w:lvlText w:val="%1."/>
      <w:lvlJc w:val="left"/>
      <w:pPr>
        <w:ind w:left="553" w:hanging="138"/>
      </w:pPr>
      <w:rPr>
        <w:b/>
        <w:bCs/>
        <w:sz w:val="18"/>
        <w:szCs w:val="18"/>
      </w:rPr>
    </w:lvl>
    <w:lvl w:ilvl="1" w:tplc="D096BB00">
      <w:start w:val="1"/>
      <w:numFmt w:val="decimal"/>
      <w:lvlText w:val="%2)"/>
      <w:lvlJc w:val="left"/>
      <w:pPr>
        <w:ind w:left="1136" w:hanging="360"/>
      </w:pPr>
      <w:rPr>
        <w:sz w:val="18"/>
        <w:szCs w:val="18"/>
      </w:rPr>
    </w:lvl>
    <w:lvl w:ilvl="2" w:tplc="8230EE30">
      <w:start w:val="1"/>
      <w:numFmt w:val="lowerLetter"/>
      <w:lvlText w:val="%3)"/>
      <w:lvlJc w:val="left"/>
      <w:pPr>
        <w:ind w:left="1693" w:hanging="286"/>
      </w:pPr>
      <w:rPr>
        <w:sz w:val="18"/>
        <w:szCs w:val="18"/>
      </w:rPr>
    </w:lvl>
    <w:lvl w:ilvl="3" w:tplc="3618B9F8">
      <w:start w:val="1"/>
      <w:numFmt w:val="bullet"/>
      <w:lvlText w:val="•"/>
      <w:lvlJc w:val="left"/>
      <w:pPr>
        <w:ind w:left="2793" w:hanging="286"/>
      </w:pPr>
    </w:lvl>
    <w:lvl w:ilvl="4" w:tplc="DFA8D7FA">
      <w:start w:val="1"/>
      <w:numFmt w:val="bullet"/>
      <w:lvlText w:val="•"/>
      <w:lvlJc w:val="left"/>
      <w:pPr>
        <w:ind w:left="3886" w:hanging="286"/>
      </w:pPr>
    </w:lvl>
    <w:lvl w:ilvl="5" w:tplc="11FE8606">
      <w:start w:val="1"/>
      <w:numFmt w:val="bullet"/>
      <w:lvlText w:val="•"/>
      <w:lvlJc w:val="left"/>
      <w:pPr>
        <w:ind w:left="4979" w:hanging="286"/>
      </w:pPr>
    </w:lvl>
    <w:lvl w:ilvl="6" w:tplc="1974CA78">
      <w:start w:val="1"/>
      <w:numFmt w:val="bullet"/>
      <w:lvlText w:val="•"/>
      <w:lvlJc w:val="left"/>
      <w:pPr>
        <w:ind w:left="6073" w:hanging="286"/>
      </w:pPr>
    </w:lvl>
    <w:lvl w:ilvl="7" w:tplc="D46CD934">
      <w:start w:val="1"/>
      <w:numFmt w:val="bullet"/>
      <w:lvlText w:val="•"/>
      <w:lvlJc w:val="left"/>
      <w:pPr>
        <w:ind w:left="7166" w:hanging="286"/>
      </w:pPr>
    </w:lvl>
    <w:lvl w:ilvl="8" w:tplc="2A6482CC">
      <w:start w:val="1"/>
      <w:numFmt w:val="bullet"/>
      <w:lvlText w:val="•"/>
      <w:lvlJc w:val="left"/>
      <w:pPr>
        <w:ind w:left="8259" w:hanging="286"/>
      </w:pPr>
    </w:lvl>
  </w:abstractNum>
  <w:abstractNum w:abstractNumId="6" w15:restartNumberingAfterBreak="0">
    <w:nsid w:val="465A3A72"/>
    <w:multiLevelType w:val="multilevel"/>
    <w:tmpl w:val="FFFFFFFF"/>
    <w:lvl w:ilvl="0">
      <w:start w:val="3"/>
      <w:numFmt w:val="upperLetter"/>
      <w:lvlText w:val="%1"/>
      <w:lvlJc w:val="left"/>
      <w:pPr>
        <w:ind w:left="704" w:hanging="288"/>
      </w:pPr>
    </w:lvl>
    <w:lvl w:ilvl="1">
      <w:start w:val="1"/>
      <w:numFmt w:val="decimal"/>
      <w:lvlText w:val="%1.%2"/>
      <w:lvlJc w:val="left"/>
      <w:pPr>
        <w:ind w:left="704" w:hanging="288"/>
      </w:pPr>
      <w:rPr>
        <w:b/>
        <w:bCs/>
        <w:sz w:val="18"/>
        <w:szCs w:val="18"/>
      </w:rPr>
    </w:lvl>
    <w:lvl w:ilvl="2">
      <w:start w:val="1"/>
      <w:numFmt w:val="bullet"/>
      <w:lvlText w:val=""/>
      <w:lvlJc w:val="left"/>
      <w:pPr>
        <w:ind w:left="1136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•"/>
      <w:lvlJc w:val="left"/>
      <w:pPr>
        <w:ind w:left="3208" w:hanging="360"/>
      </w:pPr>
    </w:lvl>
    <w:lvl w:ilvl="4">
      <w:start w:val="1"/>
      <w:numFmt w:val="bullet"/>
      <w:lvlText w:val="•"/>
      <w:lvlJc w:val="left"/>
      <w:pPr>
        <w:ind w:left="4242" w:hanging="360"/>
      </w:pPr>
    </w:lvl>
    <w:lvl w:ilvl="5">
      <w:start w:val="1"/>
      <w:numFmt w:val="bullet"/>
      <w:lvlText w:val="•"/>
      <w:lvlJc w:val="left"/>
      <w:pPr>
        <w:ind w:left="5276" w:hanging="360"/>
      </w:pPr>
    </w:lvl>
    <w:lvl w:ilvl="6">
      <w:start w:val="1"/>
      <w:numFmt w:val="bullet"/>
      <w:lvlText w:val="•"/>
      <w:lvlJc w:val="left"/>
      <w:pPr>
        <w:ind w:left="6310" w:hanging="360"/>
      </w:pPr>
    </w:lvl>
    <w:lvl w:ilvl="7">
      <w:start w:val="1"/>
      <w:numFmt w:val="bullet"/>
      <w:lvlText w:val="•"/>
      <w:lvlJc w:val="left"/>
      <w:pPr>
        <w:ind w:left="7344" w:hanging="360"/>
      </w:pPr>
    </w:lvl>
    <w:lvl w:ilvl="8">
      <w:start w:val="1"/>
      <w:numFmt w:val="bullet"/>
      <w:lvlText w:val="•"/>
      <w:lvlJc w:val="left"/>
      <w:pPr>
        <w:ind w:left="8378" w:hanging="360"/>
      </w:pPr>
    </w:lvl>
  </w:abstractNum>
  <w:abstractNum w:abstractNumId="7" w15:restartNumberingAfterBreak="0">
    <w:nsid w:val="4B1D5923"/>
    <w:multiLevelType w:val="hybridMultilevel"/>
    <w:tmpl w:val="FFFFFFFF"/>
    <w:lvl w:ilvl="0" w:tplc="875A1532">
      <w:start w:val="1"/>
      <w:numFmt w:val="bullet"/>
      <w:lvlText w:val=""/>
      <w:lvlJc w:val="left"/>
      <w:pPr>
        <w:ind w:left="1136" w:hanging="360"/>
      </w:pPr>
      <w:rPr>
        <w:rFonts w:ascii="Symbol" w:hAnsi="Symbol" w:cs="Symbol"/>
        <w:sz w:val="18"/>
        <w:szCs w:val="18"/>
      </w:rPr>
    </w:lvl>
    <w:lvl w:ilvl="1" w:tplc="7832720A">
      <w:start w:val="1"/>
      <w:numFmt w:val="bullet"/>
      <w:lvlText w:val="•"/>
      <w:lvlJc w:val="left"/>
      <w:pPr>
        <w:ind w:left="2070" w:hanging="360"/>
      </w:pPr>
    </w:lvl>
    <w:lvl w:ilvl="2" w:tplc="8660A636">
      <w:start w:val="1"/>
      <w:numFmt w:val="bullet"/>
      <w:lvlText w:val="•"/>
      <w:lvlJc w:val="left"/>
      <w:pPr>
        <w:ind w:left="3001" w:hanging="360"/>
      </w:pPr>
    </w:lvl>
    <w:lvl w:ilvl="3" w:tplc="160075A0">
      <w:start w:val="1"/>
      <w:numFmt w:val="bullet"/>
      <w:lvlText w:val="•"/>
      <w:lvlJc w:val="left"/>
      <w:pPr>
        <w:ind w:left="3931" w:hanging="360"/>
      </w:pPr>
    </w:lvl>
    <w:lvl w:ilvl="4" w:tplc="F334D472">
      <w:start w:val="1"/>
      <w:numFmt w:val="bullet"/>
      <w:lvlText w:val="•"/>
      <w:lvlJc w:val="left"/>
      <w:pPr>
        <w:ind w:left="4862" w:hanging="360"/>
      </w:pPr>
    </w:lvl>
    <w:lvl w:ilvl="5" w:tplc="A97C7E68">
      <w:start w:val="1"/>
      <w:numFmt w:val="bullet"/>
      <w:lvlText w:val="•"/>
      <w:lvlJc w:val="left"/>
      <w:pPr>
        <w:ind w:left="5793" w:hanging="360"/>
      </w:pPr>
    </w:lvl>
    <w:lvl w:ilvl="6" w:tplc="CE82DA18">
      <w:start w:val="1"/>
      <w:numFmt w:val="bullet"/>
      <w:lvlText w:val="•"/>
      <w:lvlJc w:val="left"/>
      <w:pPr>
        <w:ind w:left="6723" w:hanging="360"/>
      </w:pPr>
    </w:lvl>
    <w:lvl w:ilvl="7" w:tplc="62CE0280">
      <w:start w:val="1"/>
      <w:numFmt w:val="bullet"/>
      <w:lvlText w:val="•"/>
      <w:lvlJc w:val="left"/>
      <w:pPr>
        <w:ind w:left="7654" w:hanging="360"/>
      </w:pPr>
    </w:lvl>
    <w:lvl w:ilvl="8" w:tplc="35A08C00">
      <w:start w:val="1"/>
      <w:numFmt w:val="bullet"/>
      <w:lvlText w:val="•"/>
      <w:lvlJc w:val="left"/>
      <w:pPr>
        <w:ind w:left="8585" w:hanging="360"/>
      </w:pPr>
    </w:lvl>
  </w:abstractNum>
  <w:abstractNum w:abstractNumId="8" w15:restartNumberingAfterBreak="0">
    <w:nsid w:val="542B4328"/>
    <w:multiLevelType w:val="hybridMultilevel"/>
    <w:tmpl w:val="FFFFFFFF"/>
    <w:lvl w:ilvl="0" w:tplc="2670F8DA">
      <w:start w:val="1"/>
      <w:numFmt w:val="decimal"/>
      <w:lvlText w:val="%1)"/>
      <w:lvlJc w:val="left"/>
      <w:pPr>
        <w:ind w:left="1172" w:hanging="360"/>
      </w:pPr>
      <w:rPr>
        <w:sz w:val="18"/>
        <w:szCs w:val="18"/>
      </w:rPr>
    </w:lvl>
    <w:lvl w:ilvl="1" w:tplc="6012FD5C">
      <w:start w:val="1"/>
      <w:numFmt w:val="bullet"/>
      <w:lvlText w:val="•"/>
      <w:lvlJc w:val="left"/>
      <w:pPr>
        <w:ind w:left="2106" w:hanging="360"/>
      </w:pPr>
    </w:lvl>
    <w:lvl w:ilvl="2" w:tplc="620AB848">
      <w:start w:val="1"/>
      <w:numFmt w:val="bullet"/>
      <w:lvlText w:val="•"/>
      <w:lvlJc w:val="left"/>
      <w:pPr>
        <w:ind w:left="3033" w:hanging="360"/>
      </w:pPr>
    </w:lvl>
    <w:lvl w:ilvl="3" w:tplc="38907CB6">
      <w:start w:val="1"/>
      <w:numFmt w:val="bullet"/>
      <w:lvlText w:val="•"/>
      <w:lvlJc w:val="left"/>
      <w:pPr>
        <w:ind w:left="3959" w:hanging="360"/>
      </w:pPr>
    </w:lvl>
    <w:lvl w:ilvl="4" w:tplc="CA5EED38">
      <w:start w:val="1"/>
      <w:numFmt w:val="bullet"/>
      <w:lvlText w:val="•"/>
      <w:lvlJc w:val="left"/>
      <w:pPr>
        <w:ind w:left="4886" w:hanging="360"/>
      </w:pPr>
    </w:lvl>
    <w:lvl w:ilvl="5" w:tplc="2BCEF7AC">
      <w:start w:val="1"/>
      <w:numFmt w:val="bullet"/>
      <w:lvlText w:val="•"/>
      <w:lvlJc w:val="left"/>
      <w:pPr>
        <w:ind w:left="5813" w:hanging="360"/>
      </w:pPr>
    </w:lvl>
    <w:lvl w:ilvl="6" w:tplc="2D06A2AA">
      <w:start w:val="1"/>
      <w:numFmt w:val="bullet"/>
      <w:lvlText w:val="•"/>
      <w:lvlJc w:val="left"/>
      <w:pPr>
        <w:ind w:left="6739" w:hanging="360"/>
      </w:pPr>
    </w:lvl>
    <w:lvl w:ilvl="7" w:tplc="DADCAB80">
      <w:start w:val="1"/>
      <w:numFmt w:val="bullet"/>
      <w:lvlText w:val="•"/>
      <w:lvlJc w:val="left"/>
      <w:pPr>
        <w:ind w:left="7666" w:hanging="360"/>
      </w:pPr>
    </w:lvl>
    <w:lvl w:ilvl="8" w:tplc="CA361DBA">
      <w:start w:val="1"/>
      <w:numFmt w:val="bullet"/>
      <w:lvlText w:val="•"/>
      <w:lvlJc w:val="left"/>
      <w:pPr>
        <w:ind w:left="8593" w:hanging="360"/>
      </w:pPr>
    </w:lvl>
  </w:abstractNum>
  <w:abstractNum w:abstractNumId="9" w15:restartNumberingAfterBreak="0">
    <w:nsid w:val="71632D4A"/>
    <w:multiLevelType w:val="hybridMultilevel"/>
    <w:tmpl w:val="FFFFFFFF"/>
    <w:lvl w:ilvl="0" w:tplc="9878B906">
      <w:start w:val="1"/>
      <w:numFmt w:val="bullet"/>
      <w:lvlText w:val=""/>
      <w:lvlJc w:val="left"/>
      <w:pPr>
        <w:ind w:left="1136" w:hanging="360"/>
      </w:pPr>
      <w:rPr>
        <w:rFonts w:ascii="Symbol" w:hAnsi="Symbol" w:cs="Symbol"/>
        <w:sz w:val="18"/>
        <w:szCs w:val="18"/>
      </w:rPr>
    </w:lvl>
    <w:lvl w:ilvl="1" w:tplc="BDCCF0F4">
      <w:start w:val="1"/>
      <w:numFmt w:val="bullet"/>
      <w:lvlText w:val="•"/>
      <w:lvlJc w:val="left"/>
      <w:pPr>
        <w:ind w:left="2070" w:hanging="360"/>
      </w:pPr>
    </w:lvl>
    <w:lvl w:ilvl="2" w:tplc="6CD24700">
      <w:start w:val="1"/>
      <w:numFmt w:val="bullet"/>
      <w:lvlText w:val="•"/>
      <w:lvlJc w:val="left"/>
      <w:pPr>
        <w:ind w:left="3001" w:hanging="360"/>
      </w:pPr>
    </w:lvl>
    <w:lvl w:ilvl="3" w:tplc="248A1466">
      <w:start w:val="1"/>
      <w:numFmt w:val="bullet"/>
      <w:lvlText w:val="•"/>
      <w:lvlJc w:val="left"/>
      <w:pPr>
        <w:ind w:left="3931" w:hanging="360"/>
      </w:pPr>
    </w:lvl>
    <w:lvl w:ilvl="4" w:tplc="0F105730">
      <w:start w:val="1"/>
      <w:numFmt w:val="bullet"/>
      <w:lvlText w:val="•"/>
      <w:lvlJc w:val="left"/>
      <w:pPr>
        <w:ind w:left="4862" w:hanging="360"/>
      </w:pPr>
    </w:lvl>
    <w:lvl w:ilvl="5" w:tplc="56461B74">
      <w:start w:val="1"/>
      <w:numFmt w:val="bullet"/>
      <w:lvlText w:val="•"/>
      <w:lvlJc w:val="left"/>
      <w:pPr>
        <w:ind w:left="5793" w:hanging="360"/>
      </w:pPr>
    </w:lvl>
    <w:lvl w:ilvl="6" w:tplc="B9DCA16C">
      <w:start w:val="1"/>
      <w:numFmt w:val="bullet"/>
      <w:lvlText w:val="•"/>
      <w:lvlJc w:val="left"/>
      <w:pPr>
        <w:ind w:left="6723" w:hanging="360"/>
      </w:pPr>
    </w:lvl>
    <w:lvl w:ilvl="7" w:tplc="3D24EE06">
      <w:start w:val="1"/>
      <w:numFmt w:val="bullet"/>
      <w:lvlText w:val="•"/>
      <w:lvlJc w:val="left"/>
      <w:pPr>
        <w:ind w:left="7654" w:hanging="360"/>
      </w:pPr>
    </w:lvl>
    <w:lvl w:ilvl="8" w:tplc="096A974A">
      <w:start w:val="1"/>
      <w:numFmt w:val="bullet"/>
      <w:lvlText w:val="•"/>
      <w:lvlJc w:val="left"/>
      <w:pPr>
        <w:ind w:left="8585" w:hanging="360"/>
      </w:pPr>
    </w:lvl>
  </w:abstractNum>
  <w:num w:numId="1" w16cid:durableId="1290093637">
    <w:abstractNumId w:val="2"/>
  </w:num>
  <w:num w:numId="2" w16cid:durableId="1588920403">
    <w:abstractNumId w:val="3"/>
  </w:num>
  <w:num w:numId="3" w16cid:durableId="799688232">
    <w:abstractNumId w:val="4"/>
  </w:num>
  <w:num w:numId="4" w16cid:durableId="646665786">
    <w:abstractNumId w:val="0"/>
  </w:num>
  <w:num w:numId="5" w16cid:durableId="822114150">
    <w:abstractNumId w:val="6"/>
  </w:num>
  <w:num w:numId="6" w16cid:durableId="1545604709">
    <w:abstractNumId w:val="5"/>
  </w:num>
  <w:num w:numId="7" w16cid:durableId="1664552789">
    <w:abstractNumId w:val="7"/>
  </w:num>
  <w:num w:numId="8" w16cid:durableId="1561095070">
    <w:abstractNumId w:val="8"/>
  </w:num>
  <w:num w:numId="9" w16cid:durableId="1245995748">
    <w:abstractNumId w:val="9"/>
  </w:num>
  <w:num w:numId="10" w16cid:durableId="29826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31"/>
    <w:rsid w:val="000511E7"/>
    <w:rsid w:val="0005735B"/>
    <w:rsid w:val="006C3B0E"/>
    <w:rsid w:val="00B20783"/>
    <w:rsid w:val="00C00D31"/>
    <w:rsid w:val="00F3098E"/>
    <w:rsid w:val="00F37CF4"/>
    <w:rsid w:val="00F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2E38"/>
  <w15:chartTrackingRefBased/>
  <w15:docId w15:val="{2B5AFBDD-3C9B-4AEE-8615-BB730A6F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C3B0E"/>
    <w:pPr>
      <w:autoSpaceDE w:val="0"/>
      <w:autoSpaceDN w:val="0"/>
      <w:adjustRightInd w:val="0"/>
      <w:spacing w:after="0" w:line="240" w:lineRule="auto"/>
      <w:ind w:left="416"/>
      <w:outlineLvl w:val="0"/>
    </w:pPr>
    <w:rPr>
      <w:rFonts w:ascii="Calibri" w:eastAsia="Times New Roman" w:hAnsi="Calibri" w:cs="Calibri"/>
      <w:b/>
      <w:bCs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3B0E"/>
    <w:pPr>
      <w:autoSpaceDE w:val="0"/>
      <w:autoSpaceDN w:val="0"/>
      <w:adjustRightInd w:val="0"/>
      <w:spacing w:after="0" w:line="240" w:lineRule="auto"/>
      <w:ind w:left="416"/>
      <w:outlineLvl w:val="1"/>
    </w:pPr>
    <w:rPr>
      <w:rFonts w:ascii="Calibri" w:eastAsia="Times New Roman" w:hAnsi="Calibri" w:cs="Calibri"/>
      <w:b/>
      <w:bCs/>
      <w:kern w:val="0"/>
      <w:sz w:val="18"/>
      <w:szCs w:val="1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C3B0E"/>
    <w:rPr>
      <w:rFonts w:ascii="Calibri" w:eastAsia="Times New Roman" w:hAnsi="Calibri" w:cs="Calibri"/>
      <w:b/>
      <w:bCs/>
      <w:kern w:val="0"/>
      <w:sz w:val="2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6C3B0E"/>
    <w:rPr>
      <w:rFonts w:ascii="Calibri" w:eastAsia="Times New Roman" w:hAnsi="Calibri" w:cs="Calibri"/>
      <w:b/>
      <w:bCs/>
      <w:kern w:val="0"/>
      <w:sz w:val="18"/>
      <w:szCs w:val="1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6C3B0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6C3B0E"/>
    <w:rPr>
      <w:rFonts w:ascii="Calibri" w:eastAsia="Times New Roman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6C3B0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C3B0E"/>
    <w:rPr>
      <w:rFonts w:ascii="Calibri" w:eastAsia="Times New Roman" w:hAnsi="Calibri" w:cs="Calibri"/>
      <w:kern w:val="0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99"/>
    <w:qFormat/>
    <w:rsid w:val="006C3B0E"/>
    <w:pPr>
      <w:autoSpaceDE w:val="0"/>
      <w:autoSpaceDN w:val="0"/>
      <w:adjustRightInd w:val="0"/>
      <w:spacing w:after="0" w:line="240" w:lineRule="auto"/>
      <w:ind w:left="1831" w:right="2373"/>
      <w:jc w:val="center"/>
    </w:pPr>
    <w:rPr>
      <w:rFonts w:ascii="Calibri" w:eastAsia="Times New Roman" w:hAnsi="Calibri" w:cs="Calibri"/>
      <w:b/>
      <w:bCs/>
      <w:kern w:val="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99"/>
    <w:rsid w:val="006C3B0E"/>
    <w:rPr>
      <w:rFonts w:ascii="Calibri" w:eastAsia="Times New Roman" w:hAnsi="Calibri" w:cs="Calibri"/>
      <w:b/>
      <w:bCs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6C3B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3B0E"/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6C3B0E"/>
    <w:pPr>
      <w:autoSpaceDE w:val="0"/>
      <w:autoSpaceDN w:val="0"/>
      <w:adjustRightInd w:val="0"/>
      <w:spacing w:after="0" w:line="240" w:lineRule="auto"/>
      <w:ind w:left="1136" w:hanging="361"/>
      <w:jc w:val="both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styleId="Numerwiersza">
    <w:name w:val="line number"/>
    <w:basedOn w:val="Domylnaczcionkaakapitu"/>
    <w:uiPriority w:val="99"/>
    <w:rsid w:val="006C3B0E"/>
    <w:rPr>
      <w:sz w:val="22"/>
      <w:szCs w:val="22"/>
      <w:lang w:val="en-US"/>
    </w:rPr>
  </w:style>
  <w:style w:type="character" w:styleId="Hipercze">
    <w:name w:val="Hyperlink"/>
    <w:basedOn w:val="Domylnaczcionkaakapitu"/>
    <w:uiPriority w:val="99"/>
    <w:rsid w:val="006C3B0E"/>
    <w:rPr>
      <w:color w:val="0000FF"/>
      <w:sz w:val="22"/>
      <w:szCs w:val="22"/>
      <w:u w:val="single"/>
      <w:lang w:val="en-US"/>
    </w:rPr>
  </w:style>
  <w:style w:type="table" w:styleId="Tabela-Prosty1">
    <w:name w:val="Table Simple 1"/>
    <w:basedOn w:val="Standardowy"/>
    <w:uiPriority w:val="99"/>
    <w:rsid w:val="006C3B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5802</Words>
  <Characters>34815</Characters>
  <Application>Microsoft Office Word</Application>
  <DocSecurity>0</DocSecurity>
  <Lines>290</Lines>
  <Paragraphs>81</Paragraphs>
  <ScaleCrop>false</ScaleCrop>
  <Company/>
  <LinksUpToDate>false</LinksUpToDate>
  <CharactersWithSpaces>40536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Tykarska</dc:creator>
  <cp:keywords/>
  <dc:description/>
  <cp:lastModifiedBy>Aleksandra Tykarska</cp:lastModifiedBy>
  <cp:revision>3</cp:revision>
  <dcterms:created xsi:type="dcterms:W3CDTF">2024-06-24T11:59:00Z</dcterms:created>
  <dcterms:modified xsi:type="dcterms:W3CDTF">2024-06-25T06:28:00Z</dcterms:modified>
</cp:coreProperties>
</file>