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B181" w14:textId="09066CDF" w:rsidR="0097358B" w:rsidRDefault="0097358B" w:rsidP="0097358B">
      <w:pPr>
        <w:spacing w:after="0" w:line="360" w:lineRule="auto"/>
        <w:jc w:val="center"/>
        <w:rPr>
          <w:rFonts w:ascii="Times New Roman" w:hAnsi="Times New Roman"/>
          <w:b/>
        </w:rPr>
      </w:pPr>
      <w:r w:rsidRPr="00BE3A87">
        <w:rPr>
          <w:rFonts w:ascii="Times New Roman" w:hAnsi="Times New Roman"/>
          <w:b/>
        </w:rPr>
        <w:t>Uzasadnienie odstąpienia od przeprowadzenia strategicznej oceny oddziaływania na środowisko dla projektu</w:t>
      </w:r>
      <w:r w:rsidR="00B35F63">
        <w:rPr>
          <w:rFonts w:ascii="Times New Roman" w:hAnsi="Times New Roman"/>
          <w:b/>
        </w:rPr>
        <w:t xml:space="preserve"> </w:t>
      </w:r>
      <w:proofErr w:type="spellStart"/>
      <w:r w:rsidR="00B35F63">
        <w:rPr>
          <w:rFonts w:ascii="Times New Roman" w:hAnsi="Times New Roman"/>
          <w:b/>
        </w:rPr>
        <w:t>mpzp</w:t>
      </w:r>
      <w:proofErr w:type="spellEnd"/>
      <w:r w:rsidRPr="00BE3A87">
        <w:rPr>
          <w:rFonts w:ascii="Times New Roman" w:hAnsi="Times New Roman"/>
          <w:b/>
        </w:rPr>
        <w:t xml:space="preserve"> </w:t>
      </w:r>
      <w:r w:rsidR="001B69D3" w:rsidRPr="001B69D3">
        <w:rPr>
          <w:rFonts w:ascii="Times New Roman" w:hAnsi="Times New Roman"/>
          <w:b/>
        </w:rPr>
        <w:t>terenu przy ulicy Piławskiej</w:t>
      </w:r>
      <w:r w:rsidR="001B69D3" w:rsidRPr="00800FCC">
        <w:rPr>
          <w:rFonts w:ascii="Times New Roman" w:hAnsi="Times New Roman"/>
        </w:rPr>
        <w:t xml:space="preserve"> </w:t>
      </w:r>
      <w:r w:rsidRPr="00BE3A87">
        <w:rPr>
          <w:rFonts w:ascii="Times New Roman" w:hAnsi="Times New Roman"/>
          <w:b/>
        </w:rPr>
        <w:t>w Elblągu</w:t>
      </w:r>
      <w:r w:rsidRPr="00AD6443">
        <w:rPr>
          <w:rFonts w:ascii="Times New Roman" w:hAnsi="Times New Roman"/>
          <w:b/>
        </w:rPr>
        <w:t>,</w:t>
      </w:r>
      <w:r>
        <w:rPr>
          <w:rFonts w:ascii="Times New Roman" w:hAnsi="Times New Roman"/>
          <w:b/>
        </w:rPr>
        <w:t xml:space="preserve"> </w:t>
      </w:r>
      <w:r w:rsidRPr="00AD6443">
        <w:rPr>
          <w:rFonts w:ascii="Times New Roman" w:hAnsi="Times New Roman"/>
          <w:b/>
        </w:rPr>
        <w:t xml:space="preserve"> zgodnie z art.49  ustawy z dnia 3 października 2008 roku o udostępnianiu informacji o środowisku i jego ochronie, udziale społeczeństwa w ochronie środowiska oraz o ocenach oddziaływania na środowisko</w:t>
      </w:r>
      <w:r>
        <w:rPr>
          <w:rFonts w:ascii="Times New Roman" w:hAnsi="Times New Roman"/>
          <w:b/>
        </w:rPr>
        <w:t xml:space="preserve"> </w:t>
      </w:r>
    </w:p>
    <w:p w14:paraId="0FEF96C1" w14:textId="77777777" w:rsidR="00A47C03" w:rsidRPr="00AD6443" w:rsidRDefault="00A47C03" w:rsidP="0097358B">
      <w:pPr>
        <w:spacing w:after="0" w:line="360" w:lineRule="auto"/>
        <w:jc w:val="center"/>
        <w:rPr>
          <w:rFonts w:ascii="Times New Roman" w:hAnsi="Times New Roman"/>
          <w:b/>
        </w:rPr>
      </w:pPr>
    </w:p>
    <w:p w14:paraId="75772B5F" w14:textId="10474972" w:rsidR="0097358B" w:rsidRPr="00CD712E" w:rsidRDefault="0097358B" w:rsidP="0097358B">
      <w:pPr>
        <w:spacing w:after="0" w:line="360" w:lineRule="auto"/>
        <w:ind w:firstLine="708"/>
        <w:jc w:val="both"/>
        <w:rPr>
          <w:rFonts w:ascii="Times New Roman" w:hAnsi="Times New Roman"/>
        </w:rPr>
      </w:pPr>
      <w:r w:rsidRPr="00CD712E">
        <w:rPr>
          <w:rFonts w:ascii="Times New Roman" w:hAnsi="Times New Roman"/>
        </w:rPr>
        <w:t>Zgodnie z ustawą z dnia 3 października 2008 r. o udostępnianiu informacji o środowisku i jego ochronie, udziale społeczeństwa w ochronie środowiska oraz o ocenach oddziaływania na środowisko projekty miejscowych planów zagospodarowania przestrzennego lub ich zmian wymagają przeprowadzenia strategicznej oceny oddziaływania na środowisko (art. 46 ust. 1). W przypadku, gdy realizacja postanowień miejscowego planu zagospodarowania przestrzennego lub ich zmian nie spowoduje znaczącego oddziaływania na środowisko można odstąpić od przeprowadzenia strategicznej oceny oddziaływania na środowisko (art. 48 ust. 1).Odstąpienie od przeprowadzenia strategicznej oceny oddziaływania na środowisko wymaga uzasadnienia (art. 48 ust.</w:t>
      </w:r>
      <w:r w:rsidR="00E1120E">
        <w:rPr>
          <w:rFonts w:ascii="Times New Roman" w:hAnsi="Times New Roman"/>
        </w:rPr>
        <w:t>6</w:t>
      </w:r>
      <w:r w:rsidRPr="00CD712E">
        <w:rPr>
          <w:rFonts w:ascii="Times New Roman" w:hAnsi="Times New Roman"/>
        </w:rPr>
        <w:t>).  Przedstawione uzasadnienie jest integralną częścią tej procedury, jej zakres merytoryczny określony został w art. 49 w/w. ustawy.  Opracowanie takie pozwala na zidentyfikowanie ewentualnych zagrożeń oraz na ocenę iż realizacja postanowień przygotowanego dokumentu nie spowoduje znaczącego oddziaływania na środowisko.</w:t>
      </w:r>
    </w:p>
    <w:p w14:paraId="77C7E3BA" w14:textId="672C46E8" w:rsidR="00123817" w:rsidRDefault="0097358B" w:rsidP="00F623FE">
      <w:pPr>
        <w:spacing w:after="0" w:line="360" w:lineRule="auto"/>
        <w:ind w:firstLine="708"/>
        <w:jc w:val="both"/>
        <w:rPr>
          <w:rFonts w:ascii="Times New Roman" w:hAnsi="Times New Roman"/>
        </w:rPr>
      </w:pPr>
      <w:r w:rsidRPr="00CD712E">
        <w:rPr>
          <w:rFonts w:ascii="Times New Roman" w:hAnsi="Times New Roman"/>
        </w:rPr>
        <w:t xml:space="preserve">Projekt miejscowego planu zagospodarowania przestrzennego </w:t>
      </w:r>
      <w:r w:rsidR="00293DB5" w:rsidRPr="00800FCC">
        <w:rPr>
          <w:rFonts w:ascii="Times New Roman" w:hAnsi="Times New Roman"/>
        </w:rPr>
        <w:t>terenu przy ulicy Piławskiej w Elblągu</w:t>
      </w:r>
      <w:r w:rsidR="00293DB5" w:rsidRPr="00CD712E">
        <w:rPr>
          <w:rFonts w:ascii="Times New Roman" w:hAnsi="Times New Roman"/>
        </w:rPr>
        <w:t xml:space="preserve"> </w:t>
      </w:r>
      <w:r w:rsidR="00293DB5">
        <w:rPr>
          <w:rFonts w:ascii="Times New Roman" w:hAnsi="Times New Roman"/>
        </w:rPr>
        <w:t xml:space="preserve"> </w:t>
      </w:r>
      <w:r w:rsidRPr="00CD712E">
        <w:rPr>
          <w:rFonts w:ascii="Times New Roman" w:hAnsi="Times New Roman"/>
        </w:rPr>
        <w:t>jest sporządzany na podstawie uchwały Rady Miejskiej w Elblągu</w:t>
      </w:r>
      <w:r w:rsidR="00192809">
        <w:rPr>
          <w:rFonts w:ascii="Times New Roman" w:hAnsi="Times New Roman"/>
        </w:rPr>
        <w:t xml:space="preserve"> </w:t>
      </w:r>
      <w:r w:rsidR="00293DB5" w:rsidRPr="00800FCC">
        <w:rPr>
          <w:rFonts w:ascii="Times New Roman" w:hAnsi="Times New Roman"/>
        </w:rPr>
        <w:t xml:space="preserve">numer XXXII/914/2023 z dnia 20 czerwca 2023 r. </w:t>
      </w:r>
      <w:r w:rsidR="00F623FE">
        <w:rPr>
          <w:rFonts w:ascii="Times New Roman" w:hAnsi="Times New Roman"/>
        </w:rPr>
        <w:t xml:space="preserve"> </w:t>
      </w:r>
      <w:r w:rsidRPr="00CD712E">
        <w:rPr>
          <w:rFonts w:ascii="Times New Roman" w:hAnsi="Times New Roman"/>
        </w:rPr>
        <w:t>O</w:t>
      </w:r>
      <w:r w:rsidR="00276361">
        <w:rPr>
          <w:rFonts w:ascii="Times New Roman" w:hAnsi="Times New Roman"/>
        </w:rPr>
        <w:t xml:space="preserve">bejmuje on obszar wielkości </w:t>
      </w:r>
      <w:r w:rsidR="00293DB5">
        <w:rPr>
          <w:rFonts w:ascii="Times New Roman" w:hAnsi="Times New Roman"/>
        </w:rPr>
        <w:t>1,85</w:t>
      </w:r>
      <w:r w:rsidR="00276361" w:rsidRPr="00F12DE1">
        <w:rPr>
          <w:rFonts w:ascii="Times New Roman" w:hAnsi="Times New Roman"/>
        </w:rPr>
        <w:t xml:space="preserve"> </w:t>
      </w:r>
      <w:r w:rsidR="00F12DE1" w:rsidRPr="00F12DE1">
        <w:rPr>
          <w:rFonts w:ascii="Times New Roman" w:hAnsi="Times New Roman"/>
        </w:rPr>
        <w:t xml:space="preserve"> </w:t>
      </w:r>
      <w:r w:rsidR="00F12DE1">
        <w:rPr>
          <w:rFonts w:ascii="Times New Roman" w:hAnsi="Times New Roman"/>
        </w:rPr>
        <w:t xml:space="preserve">ha </w:t>
      </w:r>
      <w:r w:rsidR="00276361">
        <w:rPr>
          <w:rFonts w:ascii="Times New Roman" w:hAnsi="Times New Roman"/>
        </w:rPr>
        <w:t>w pół</w:t>
      </w:r>
      <w:r w:rsidR="00F12DE1">
        <w:rPr>
          <w:rFonts w:ascii="Times New Roman" w:hAnsi="Times New Roman"/>
        </w:rPr>
        <w:t>nocn</w:t>
      </w:r>
      <w:r w:rsidR="00293DB5">
        <w:rPr>
          <w:rFonts w:ascii="Times New Roman" w:hAnsi="Times New Roman"/>
        </w:rPr>
        <w:t>o-zachodniej</w:t>
      </w:r>
      <w:r w:rsidR="00F12DE1">
        <w:rPr>
          <w:rFonts w:ascii="Times New Roman" w:hAnsi="Times New Roman"/>
        </w:rPr>
        <w:t xml:space="preserve"> części miasta. Obszar projektu </w:t>
      </w:r>
      <w:proofErr w:type="spellStart"/>
      <w:r w:rsidR="00F12DE1">
        <w:rPr>
          <w:rFonts w:ascii="Times New Roman" w:hAnsi="Times New Roman"/>
        </w:rPr>
        <w:t>mpzp</w:t>
      </w:r>
      <w:proofErr w:type="spellEnd"/>
      <w:r w:rsidR="00F12DE1">
        <w:rPr>
          <w:rFonts w:ascii="Times New Roman" w:hAnsi="Times New Roman"/>
        </w:rPr>
        <w:t xml:space="preserve"> </w:t>
      </w:r>
      <w:r w:rsidR="00381528">
        <w:rPr>
          <w:rFonts w:ascii="Times New Roman" w:hAnsi="Times New Roman"/>
        </w:rPr>
        <w:t xml:space="preserve">w całości zawiera się w obszarze </w:t>
      </w:r>
      <w:r w:rsidR="00F12DE1">
        <w:rPr>
          <w:rFonts w:ascii="Times New Roman" w:hAnsi="Times New Roman"/>
        </w:rPr>
        <w:t xml:space="preserve">obowiązującego </w:t>
      </w:r>
      <w:r w:rsidR="00293DB5" w:rsidRPr="00293DB5">
        <w:rPr>
          <w:rFonts w:ascii="Times New Roman" w:hAnsi="Times New Roman"/>
        </w:rPr>
        <w:t>miejscowego planu zagospodarowania przestrzennego</w:t>
      </w:r>
      <w:r w:rsidR="00293DB5">
        <w:rPr>
          <w:rFonts w:ascii="Times New Roman" w:hAnsi="Times New Roman"/>
        </w:rPr>
        <w:t xml:space="preserve"> </w:t>
      </w:r>
      <w:r w:rsidR="00293DB5" w:rsidRPr="00293DB5">
        <w:rPr>
          <w:rFonts w:ascii="Times New Roman" w:hAnsi="Times New Roman"/>
        </w:rPr>
        <w:t>rejonu skrzyżowania ulic Mazurskiej i Odrodzenia w Elblągu</w:t>
      </w:r>
      <w:r w:rsidR="00293DB5">
        <w:rPr>
          <w:rFonts w:ascii="Times New Roman" w:hAnsi="Times New Roman"/>
        </w:rPr>
        <w:t xml:space="preserve"> przyjętego uchwałą </w:t>
      </w:r>
      <w:r w:rsidR="00381528">
        <w:rPr>
          <w:rFonts w:ascii="Times New Roman" w:hAnsi="Times New Roman"/>
        </w:rPr>
        <w:t xml:space="preserve">numer </w:t>
      </w:r>
      <w:r w:rsidR="00381528" w:rsidRPr="00381528">
        <w:rPr>
          <w:rFonts w:ascii="Times New Roman" w:hAnsi="Times New Roman"/>
        </w:rPr>
        <w:t>XXII / 508 / 2005</w:t>
      </w:r>
      <w:r w:rsidR="00381528">
        <w:rPr>
          <w:rFonts w:ascii="Times New Roman" w:hAnsi="Times New Roman"/>
        </w:rPr>
        <w:t xml:space="preserve"> Rady Miejskiej w Elblągu </w:t>
      </w:r>
      <w:r w:rsidR="00381528" w:rsidRPr="00381528">
        <w:rPr>
          <w:rFonts w:ascii="Times New Roman" w:hAnsi="Times New Roman"/>
        </w:rPr>
        <w:t>z dnia 14 kwietnia 2005 roku</w:t>
      </w:r>
      <w:r w:rsidR="00381528">
        <w:rPr>
          <w:rFonts w:ascii="Times New Roman" w:hAnsi="Times New Roman"/>
        </w:rPr>
        <w:t xml:space="preserve"> (</w:t>
      </w:r>
      <w:r w:rsidR="00381528" w:rsidRPr="00381528">
        <w:rPr>
          <w:rFonts w:ascii="Times New Roman" w:hAnsi="Times New Roman"/>
        </w:rPr>
        <w:t>Dziennik Urzędowy Województwa Warmińsko –</w:t>
      </w:r>
      <w:r w:rsidR="00381528">
        <w:rPr>
          <w:rFonts w:ascii="Times New Roman" w:hAnsi="Times New Roman"/>
        </w:rPr>
        <w:t xml:space="preserve"> </w:t>
      </w:r>
      <w:r w:rsidR="00381528" w:rsidRPr="00381528">
        <w:rPr>
          <w:rFonts w:ascii="Times New Roman" w:hAnsi="Times New Roman"/>
        </w:rPr>
        <w:t>Mazurskiego Nr 67 z dnia 7 czerwca 2005 poz.933</w:t>
      </w:r>
      <w:r w:rsidR="00381528">
        <w:rPr>
          <w:rFonts w:ascii="Times New Roman" w:hAnsi="Times New Roman"/>
        </w:rPr>
        <w:t xml:space="preserve">). Dla powyższego aktu prawa miejscowego została sporządzona </w:t>
      </w:r>
      <w:proofErr w:type="spellStart"/>
      <w:r w:rsidR="00381528">
        <w:rPr>
          <w:rFonts w:ascii="Times New Roman" w:hAnsi="Times New Roman"/>
        </w:rPr>
        <w:t>ekofizjografia</w:t>
      </w:r>
      <w:proofErr w:type="spellEnd"/>
      <w:r w:rsidR="00381528">
        <w:rPr>
          <w:rFonts w:ascii="Times New Roman" w:hAnsi="Times New Roman"/>
        </w:rPr>
        <w:t xml:space="preserve"> i prognoza oddziaływania na środowisko. P</w:t>
      </w:r>
      <w:r w:rsidR="00381528" w:rsidRPr="00AD6443">
        <w:rPr>
          <w:rFonts w:ascii="Times New Roman" w:hAnsi="Times New Roman"/>
        </w:rPr>
        <w:t>rzeprowadzono procedurę postępowania w sprawie oceny oddziaływania na środowisko. W jej trakcie uzyskano od uprawnionych organów pozytywne opinie i uzgodnienia wymagane przepisami prawa</w:t>
      </w:r>
    </w:p>
    <w:p w14:paraId="4E38BB48" w14:textId="28A90DEC" w:rsidR="00800FCC" w:rsidRDefault="00123817" w:rsidP="00800FCC">
      <w:pPr>
        <w:spacing w:after="0" w:line="360" w:lineRule="auto"/>
        <w:ind w:firstLine="708"/>
        <w:jc w:val="both"/>
        <w:rPr>
          <w:rFonts w:ascii="Times New Roman" w:hAnsi="Times New Roman"/>
        </w:rPr>
      </w:pPr>
      <w:r w:rsidRPr="00123817">
        <w:rPr>
          <w:rFonts w:ascii="Times New Roman" w:hAnsi="Times New Roman"/>
        </w:rPr>
        <w:t>Obszar opracowania repre</w:t>
      </w:r>
      <w:r w:rsidR="00F12DE1">
        <w:rPr>
          <w:rFonts w:ascii="Times New Roman" w:hAnsi="Times New Roman"/>
        </w:rPr>
        <w:t xml:space="preserve">zentuje </w:t>
      </w:r>
      <w:r w:rsidR="007860FA">
        <w:rPr>
          <w:rFonts w:ascii="Times New Roman" w:hAnsi="Times New Roman"/>
        </w:rPr>
        <w:t xml:space="preserve">tereny przekształcone </w:t>
      </w:r>
      <w:r w:rsidRPr="00123817">
        <w:rPr>
          <w:rFonts w:ascii="Times New Roman" w:hAnsi="Times New Roman"/>
        </w:rPr>
        <w:t>całkowicie przez człowieka,</w:t>
      </w:r>
      <w:r w:rsidR="00381528">
        <w:rPr>
          <w:rFonts w:ascii="Times New Roman" w:hAnsi="Times New Roman"/>
        </w:rPr>
        <w:t xml:space="preserve"> o</w:t>
      </w:r>
      <w:r w:rsidR="00800FCC">
        <w:rPr>
          <w:rFonts w:ascii="Times New Roman" w:hAnsi="Times New Roman"/>
        </w:rPr>
        <w:t>  </w:t>
      </w:r>
      <w:r w:rsidR="00381528">
        <w:rPr>
          <w:rFonts w:ascii="Times New Roman" w:hAnsi="Times New Roman"/>
        </w:rPr>
        <w:t>charakterze industrialnym</w:t>
      </w:r>
      <w:r w:rsidRPr="00123817">
        <w:rPr>
          <w:rFonts w:ascii="Times New Roman" w:hAnsi="Times New Roman"/>
        </w:rPr>
        <w:t xml:space="preserve">. </w:t>
      </w:r>
      <w:r w:rsidR="00666F26">
        <w:rPr>
          <w:rFonts w:ascii="Times New Roman" w:hAnsi="Times New Roman"/>
        </w:rPr>
        <w:t xml:space="preserve"> </w:t>
      </w:r>
      <w:r w:rsidR="00666F26" w:rsidRPr="00AD6443">
        <w:rPr>
          <w:rFonts w:ascii="Times New Roman" w:hAnsi="Times New Roman"/>
        </w:rPr>
        <w:t>Teren</w:t>
      </w:r>
      <w:r w:rsidR="00666F26">
        <w:rPr>
          <w:rFonts w:ascii="Times New Roman" w:hAnsi="Times New Roman"/>
        </w:rPr>
        <w:t>y</w:t>
      </w:r>
      <w:r w:rsidR="00666F26" w:rsidRPr="00AD6443">
        <w:rPr>
          <w:rFonts w:ascii="Times New Roman" w:hAnsi="Times New Roman"/>
        </w:rPr>
        <w:t xml:space="preserve"> oznaczon</w:t>
      </w:r>
      <w:r w:rsidR="00666F26">
        <w:rPr>
          <w:rFonts w:ascii="Times New Roman" w:hAnsi="Times New Roman"/>
        </w:rPr>
        <w:t>e</w:t>
      </w:r>
      <w:r w:rsidR="00666F26" w:rsidRPr="00AD6443">
        <w:rPr>
          <w:rFonts w:ascii="Times New Roman" w:hAnsi="Times New Roman"/>
        </w:rPr>
        <w:t xml:space="preserve"> w obowiązującym planie</w:t>
      </w:r>
      <w:r w:rsidR="00666F26">
        <w:rPr>
          <w:rFonts w:ascii="Times New Roman" w:hAnsi="Times New Roman"/>
        </w:rPr>
        <w:t xml:space="preserve"> jako tereny usługowe</w:t>
      </w:r>
      <w:r w:rsidR="00666F26" w:rsidRPr="00AD6443">
        <w:rPr>
          <w:rFonts w:ascii="Times New Roman" w:hAnsi="Times New Roman"/>
        </w:rPr>
        <w:t xml:space="preserve">  zostan</w:t>
      </w:r>
      <w:r w:rsidR="00666F26">
        <w:rPr>
          <w:rFonts w:ascii="Times New Roman" w:hAnsi="Times New Roman"/>
        </w:rPr>
        <w:t>ą</w:t>
      </w:r>
      <w:r w:rsidR="00666F26" w:rsidRPr="00AD6443">
        <w:rPr>
          <w:rFonts w:ascii="Times New Roman" w:hAnsi="Times New Roman"/>
        </w:rPr>
        <w:t xml:space="preserve"> przeznaczony na funkcje przemysłow</w:t>
      </w:r>
      <w:r w:rsidR="00150247">
        <w:rPr>
          <w:rFonts w:ascii="Times New Roman" w:hAnsi="Times New Roman"/>
        </w:rPr>
        <w:t>o – usługowe</w:t>
      </w:r>
      <w:r w:rsidR="00F623FE">
        <w:rPr>
          <w:rFonts w:ascii="Times New Roman" w:hAnsi="Times New Roman"/>
        </w:rPr>
        <w:t>,</w:t>
      </w:r>
      <w:r w:rsidR="00150247">
        <w:rPr>
          <w:rFonts w:ascii="Times New Roman" w:hAnsi="Times New Roman"/>
        </w:rPr>
        <w:t xml:space="preserve"> a projektowany układ drogowy z</w:t>
      </w:r>
      <w:r w:rsidR="00800FCC">
        <w:rPr>
          <w:rFonts w:ascii="Times New Roman" w:hAnsi="Times New Roman"/>
        </w:rPr>
        <w:t> </w:t>
      </w:r>
      <w:r w:rsidR="00150247">
        <w:rPr>
          <w:rFonts w:ascii="Times New Roman" w:hAnsi="Times New Roman"/>
        </w:rPr>
        <w:t>obowiązującego planu zostanie</w:t>
      </w:r>
      <w:r w:rsidR="00800FCC">
        <w:rPr>
          <w:rFonts w:ascii="Times New Roman" w:hAnsi="Times New Roman"/>
        </w:rPr>
        <w:t xml:space="preserve"> włączony do jednej funkcji terenu o symbolu PU</w:t>
      </w:r>
      <w:r w:rsidR="00150247">
        <w:rPr>
          <w:rFonts w:ascii="Times New Roman" w:hAnsi="Times New Roman"/>
        </w:rPr>
        <w:t>.</w:t>
      </w:r>
    </w:p>
    <w:p w14:paraId="4A785F77" w14:textId="435FD344" w:rsidR="00123817" w:rsidRPr="00123817" w:rsidRDefault="00666F26" w:rsidP="00800FCC">
      <w:pPr>
        <w:spacing w:after="0" w:line="360" w:lineRule="auto"/>
        <w:ind w:firstLine="708"/>
        <w:jc w:val="both"/>
        <w:rPr>
          <w:rFonts w:ascii="Times New Roman" w:hAnsi="Times New Roman"/>
        </w:rPr>
      </w:pPr>
      <w:r w:rsidRPr="00AD6443">
        <w:rPr>
          <w:rFonts w:ascii="Times New Roman" w:hAnsi="Times New Roman"/>
        </w:rPr>
        <w:t xml:space="preserve"> </w:t>
      </w:r>
      <w:r>
        <w:rPr>
          <w:rFonts w:ascii="Times New Roman" w:hAnsi="Times New Roman"/>
        </w:rPr>
        <w:t>Należy tutaj zaznaczyć iż obszar projektowanego planu  znajduje się w kompleksie przemysłow</w:t>
      </w:r>
      <w:r w:rsidR="00150247">
        <w:rPr>
          <w:rFonts w:ascii="Times New Roman" w:hAnsi="Times New Roman"/>
        </w:rPr>
        <w:t>o-usługowym</w:t>
      </w:r>
      <w:r>
        <w:rPr>
          <w:rFonts w:ascii="Times New Roman" w:hAnsi="Times New Roman"/>
        </w:rPr>
        <w:t xml:space="preserve">. </w:t>
      </w:r>
      <w:r w:rsidRPr="00AD6443">
        <w:rPr>
          <w:rFonts w:ascii="Times New Roman" w:hAnsi="Times New Roman"/>
        </w:rPr>
        <w:t>Zmiana przeznaczenia terenu</w:t>
      </w:r>
      <w:r>
        <w:rPr>
          <w:rFonts w:ascii="Times New Roman" w:hAnsi="Times New Roman"/>
        </w:rPr>
        <w:t xml:space="preserve"> w </w:t>
      </w:r>
      <w:proofErr w:type="spellStart"/>
      <w:r>
        <w:rPr>
          <w:rFonts w:ascii="Times New Roman" w:hAnsi="Times New Roman"/>
        </w:rPr>
        <w:t>mpzp</w:t>
      </w:r>
      <w:proofErr w:type="spellEnd"/>
      <w:r w:rsidRPr="00AD6443">
        <w:rPr>
          <w:rFonts w:ascii="Times New Roman" w:hAnsi="Times New Roman"/>
        </w:rPr>
        <w:t xml:space="preserve"> </w:t>
      </w:r>
      <w:r>
        <w:rPr>
          <w:rFonts w:ascii="Times New Roman" w:hAnsi="Times New Roman"/>
        </w:rPr>
        <w:t>podyktowana jest wnioskiem</w:t>
      </w:r>
      <w:r w:rsidRPr="00AD6443">
        <w:rPr>
          <w:rFonts w:ascii="Times New Roman" w:hAnsi="Times New Roman"/>
        </w:rPr>
        <w:t xml:space="preserve"> zainteresow</w:t>
      </w:r>
      <w:r>
        <w:rPr>
          <w:rFonts w:ascii="Times New Roman" w:hAnsi="Times New Roman"/>
        </w:rPr>
        <w:t xml:space="preserve">anego podmiotu (właściciela </w:t>
      </w:r>
      <w:r w:rsidR="00150247">
        <w:rPr>
          <w:rFonts w:ascii="Times New Roman" w:hAnsi="Times New Roman"/>
        </w:rPr>
        <w:t xml:space="preserve">całości </w:t>
      </w:r>
      <w:r>
        <w:rPr>
          <w:rFonts w:ascii="Times New Roman" w:hAnsi="Times New Roman"/>
        </w:rPr>
        <w:t>terenu</w:t>
      </w:r>
      <w:r w:rsidR="00150247">
        <w:rPr>
          <w:rFonts w:ascii="Times New Roman" w:hAnsi="Times New Roman"/>
        </w:rPr>
        <w:t>)</w:t>
      </w:r>
      <w:r>
        <w:rPr>
          <w:rFonts w:ascii="Times New Roman" w:hAnsi="Times New Roman"/>
        </w:rPr>
        <w:t>.</w:t>
      </w:r>
      <w:r w:rsidRPr="00AD6443">
        <w:rPr>
          <w:rFonts w:ascii="Times New Roman" w:hAnsi="Times New Roman"/>
        </w:rPr>
        <w:t xml:space="preserve"> </w:t>
      </w:r>
    </w:p>
    <w:p w14:paraId="3A05B786" w14:textId="77777777" w:rsidR="00123817" w:rsidRDefault="00123817" w:rsidP="00547E7E">
      <w:pPr>
        <w:spacing w:after="0" w:line="360" w:lineRule="auto"/>
        <w:jc w:val="both"/>
        <w:rPr>
          <w:rFonts w:ascii="Times New Roman" w:hAnsi="Times New Roman"/>
        </w:rPr>
      </w:pPr>
      <w:r w:rsidRPr="00123817">
        <w:rPr>
          <w:rFonts w:ascii="Times New Roman" w:hAnsi="Times New Roman"/>
        </w:rPr>
        <w:t>Teren opracowania objęty jest aglomeracją dla miasta Elbląg.</w:t>
      </w:r>
    </w:p>
    <w:p w14:paraId="085E5EE2" w14:textId="62FB37C5" w:rsidR="00123817" w:rsidRPr="00547E7E" w:rsidRDefault="00123817" w:rsidP="00F623FE">
      <w:pPr>
        <w:spacing w:after="0" w:line="360" w:lineRule="auto"/>
        <w:ind w:firstLine="708"/>
        <w:jc w:val="both"/>
        <w:rPr>
          <w:rFonts w:cs="Arial"/>
        </w:rPr>
      </w:pPr>
      <w:r w:rsidRPr="00547E7E">
        <w:rPr>
          <w:rFonts w:ascii="Times New Roman" w:hAnsi="Times New Roman"/>
        </w:rPr>
        <w:t>Obszar planu położony jest poza granicami obszarów chronionej przyrody i krajobrazu. W omawianym rejonie nie ma pomników przyrody ani obiektów przyrody wymagających objęcia taką ochroną.</w:t>
      </w:r>
      <w:r w:rsidRPr="002D40F4">
        <w:rPr>
          <w:rFonts w:cs="Arial"/>
        </w:rPr>
        <w:t xml:space="preserve"> </w:t>
      </w:r>
    </w:p>
    <w:p w14:paraId="4980AF89" w14:textId="77777777" w:rsidR="00150247" w:rsidRDefault="00F12DE1" w:rsidP="00150247">
      <w:pPr>
        <w:spacing w:after="0" w:line="360" w:lineRule="auto"/>
        <w:ind w:firstLine="708"/>
        <w:jc w:val="both"/>
        <w:rPr>
          <w:rFonts w:ascii="Times New Roman" w:hAnsi="Times New Roman"/>
        </w:rPr>
      </w:pPr>
      <w:r w:rsidRPr="00F12DE1">
        <w:rPr>
          <w:rFonts w:ascii="Times New Roman" w:hAnsi="Times New Roman"/>
        </w:rPr>
        <w:lastRenderedPageBreak/>
        <w:t xml:space="preserve">Na projektowanym obszarze </w:t>
      </w:r>
      <w:r w:rsidR="00150247">
        <w:rPr>
          <w:rFonts w:ascii="Times New Roman" w:hAnsi="Times New Roman"/>
        </w:rPr>
        <w:t xml:space="preserve">nie </w:t>
      </w:r>
      <w:r w:rsidRPr="00F12DE1">
        <w:rPr>
          <w:rFonts w:ascii="Times New Roman" w:hAnsi="Times New Roman"/>
        </w:rPr>
        <w:t>istnieje wymóg ochrony akustycznej dla zabudowy mieszkaniowej</w:t>
      </w:r>
      <w:r w:rsidR="00150247">
        <w:rPr>
          <w:rFonts w:ascii="Times New Roman" w:hAnsi="Times New Roman"/>
        </w:rPr>
        <w:t xml:space="preserve">, nie planuje się w przyszłości zagospodarowania umożliwiającego pobyt ludzi. </w:t>
      </w:r>
      <w:r w:rsidRPr="00F12DE1">
        <w:rPr>
          <w:rFonts w:ascii="Times New Roman" w:hAnsi="Times New Roman"/>
        </w:rPr>
        <w:t xml:space="preserve"> </w:t>
      </w:r>
    </w:p>
    <w:p w14:paraId="68DAF8A7" w14:textId="77777777" w:rsidR="00150247" w:rsidRPr="00123817" w:rsidRDefault="00150247" w:rsidP="00150247">
      <w:pPr>
        <w:spacing w:after="0" w:line="360" w:lineRule="auto"/>
        <w:ind w:firstLine="708"/>
        <w:jc w:val="both"/>
        <w:rPr>
          <w:rFonts w:ascii="Times New Roman" w:hAnsi="Times New Roman"/>
        </w:rPr>
      </w:pPr>
      <w:r w:rsidRPr="00AD6443">
        <w:rPr>
          <w:rFonts w:ascii="Times New Roman" w:hAnsi="Times New Roman"/>
        </w:rPr>
        <w:t xml:space="preserve">Ustalenia projektu planu dotyczą tylko i wyłącznie terenów objętych zmianą i nie oddziałują na tereny sąsiednie. Charakter planowanych zmian, ich rodzaj i skala, a także zakres oddziaływania wskazują, że wpływ zmian wprowadzanych w obowiązującym miejscowym planie nie będzie miał znaczącego oddziaływania na środowisko. </w:t>
      </w:r>
    </w:p>
    <w:p w14:paraId="4408DAD3" w14:textId="5F7C9583" w:rsidR="0097358B" w:rsidRPr="00CD712E" w:rsidRDefault="00123817" w:rsidP="00150247">
      <w:pPr>
        <w:spacing w:after="0" w:line="360" w:lineRule="auto"/>
        <w:ind w:firstLine="708"/>
        <w:jc w:val="both"/>
        <w:rPr>
          <w:rFonts w:ascii="Times New Roman" w:hAnsi="Times New Roman"/>
        </w:rPr>
      </w:pPr>
      <w:r>
        <w:rPr>
          <w:rFonts w:ascii="Times New Roman" w:hAnsi="Times New Roman"/>
        </w:rPr>
        <w:t>Zapisy planu będą dążyć</w:t>
      </w:r>
      <w:r w:rsidR="0097358B" w:rsidRPr="00CD712E">
        <w:rPr>
          <w:rFonts w:ascii="Times New Roman" w:hAnsi="Times New Roman"/>
        </w:rPr>
        <w:t xml:space="preserve"> do racjonalnego zagospodarowania przestrzeni, z zachowaniem ładu przestrzennego. </w:t>
      </w:r>
      <w:r w:rsidR="00547E7E">
        <w:rPr>
          <w:rFonts w:ascii="Times New Roman" w:hAnsi="Times New Roman"/>
        </w:rPr>
        <w:t>Ich wprowadzenie</w:t>
      </w:r>
      <w:r w:rsidR="0097358B" w:rsidRPr="00CD712E">
        <w:rPr>
          <w:rFonts w:ascii="Times New Roman" w:hAnsi="Times New Roman"/>
        </w:rPr>
        <w:t xml:space="preserve"> nie będzie miało dodatkowego negatywnego wpływu na stan środowiska natura</w:t>
      </w:r>
      <w:r w:rsidR="00547E7E">
        <w:rPr>
          <w:rFonts w:ascii="Times New Roman" w:hAnsi="Times New Roman"/>
        </w:rPr>
        <w:t>lnego, w stosunku do tego, który występuje obecnie</w:t>
      </w:r>
      <w:r w:rsidR="0097358B" w:rsidRPr="00CD712E">
        <w:rPr>
          <w:rFonts w:ascii="Times New Roman" w:hAnsi="Times New Roman"/>
        </w:rPr>
        <w:t>.</w:t>
      </w:r>
      <w:r w:rsidR="0097358B" w:rsidRPr="00CD712E">
        <w:rPr>
          <w:rFonts w:ascii="Times New Roman" w:eastAsia="Times New Roman" w:hAnsi="Times New Roman"/>
          <w:lang w:eastAsia="pl-PL"/>
        </w:rPr>
        <w:t xml:space="preserve"> </w:t>
      </w:r>
      <w:r w:rsidR="00547E7E">
        <w:rPr>
          <w:rFonts w:ascii="Times New Roman" w:eastAsia="Times New Roman" w:hAnsi="Times New Roman"/>
          <w:lang w:eastAsia="pl-PL"/>
        </w:rPr>
        <w:t>Uchwalenie planu</w:t>
      </w:r>
      <w:r w:rsidR="0097358B" w:rsidRPr="00CD712E">
        <w:rPr>
          <w:rFonts w:ascii="Times New Roman" w:eastAsia="Times New Roman" w:hAnsi="Times New Roman"/>
          <w:lang w:eastAsia="pl-PL"/>
        </w:rPr>
        <w:t xml:space="preserve"> nie spowoduje znaczącego oddziaływania na środowisko naturalne i nie wpłynie negatywnie na obszary chronione.  </w:t>
      </w:r>
      <w:r w:rsidR="0097358B" w:rsidRPr="00CD712E">
        <w:rPr>
          <w:rFonts w:ascii="Times New Roman" w:hAnsi="Times New Roman"/>
        </w:rPr>
        <w:t>Skala zmian zagospodarowania i położenie analizowanego terenu powoduje, że nie  powstaną oddziaływania ingerujące w chronione siedliska, czy wpływające na populacje zwierząt.</w:t>
      </w:r>
    </w:p>
    <w:p w14:paraId="22BFB668" w14:textId="77777777" w:rsidR="0097358B" w:rsidRPr="00CD712E" w:rsidRDefault="0097358B" w:rsidP="0097358B">
      <w:pPr>
        <w:spacing w:after="0" w:line="360" w:lineRule="auto"/>
        <w:ind w:firstLine="708"/>
        <w:jc w:val="both"/>
        <w:rPr>
          <w:rFonts w:ascii="Times New Roman" w:eastAsia="Times New Roman" w:hAnsi="Times New Roman"/>
          <w:lang w:eastAsia="pl-PL"/>
        </w:rPr>
      </w:pPr>
      <w:r w:rsidRPr="00CD712E">
        <w:rPr>
          <w:rFonts w:ascii="Times New Roman" w:hAnsi="Times New Roman"/>
        </w:rPr>
        <w:t xml:space="preserve">Zaproponowane w projekcie miejscowego </w:t>
      </w:r>
      <w:r w:rsidR="00F32A28">
        <w:rPr>
          <w:rFonts w:ascii="Times New Roman" w:hAnsi="Times New Roman"/>
        </w:rPr>
        <w:t xml:space="preserve">planu rozwiązania nie wywołają </w:t>
      </w:r>
      <w:r w:rsidRPr="00CD712E">
        <w:rPr>
          <w:rFonts w:ascii="Times New Roman" w:hAnsi="Times New Roman"/>
        </w:rPr>
        <w:t>oddziaływania o zasięgu transgranicznym. Decydują o tym niewielka skala zmian, ich ch</w:t>
      </w:r>
      <w:r>
        <w:rPr>
          <w:rFonts w:ascii="Times New Roman" w:hAnsi="Times New Roman"/>
        </w:rPr>
        <w:t xml:space="preserve">arakter oraz odległość obszaru </w:t>
      </w:r>
      <w:r w:rsidRPr="00CD712E">
        <w:rPr>
          <w:rFonts w:ascii="Times New Roman" w:hAnsi="Times New Roman"/>
        </w:rPr>
        <w:t xml:space="preserve"> od granic państwa. </w:t>
      </w:r>
      <w:r w:rsidRPr="00CD712E">
        <w:rPr>
          <w:rFonts w:ascii="Times New Roman" w:eastAsia="Times New Roman" w:hAnsi="Times New Roman"/>
          <w:lang w:eastAsia="pl-PL"/>
        </w:rPr>
        <w:t>Nie wystąpią również</w:t>
      </w:r>
      <w:r>
        <w:rPr>
          <w:rFonts w:ascii="Times New Roman" w:eastAsia="Times New Roman" w:hAnsi="Times New Roman"/>
          <w:lang w:eastAsia="pl-PL"/>
        </w:rPr>
        <w:t xml:space="preserve">  oddziaływania skumulowane,</w:t>
      </w:r>
      <w:r w:rsidRPr="00CD712E">
        <w:rPr>
          <w:rFonts w:ascii="Times New Roman" w:eastAsia="Times New Roman" w:hAnsi="Times New Roman"/>
          <w:lang w:eastAsia="pl-PL"/>
        </w:rPr>
        <w:t xml:space="preserve"> ryzyko dla zdrowia ludzi lub zagrożenia dla środowiska.</w:t>
      </w:r>
    </w:p>
    <w:p w14:paraId="2FC580E2" w14:textId="6BB15C25" w:rsidR="0097358B" w:rsidRPr="00CD712E" w:rsidRDefault="0097358B" w:rsidP="0097358B">
      <w:pPr>
        <w:spacing w:after="0" w:line="360" w:lineRule="auto"/>
        <w:ind w:firstLine="708"/>
        <w:jc w:val="both"/>
        <w:rPr>
          <w:rFonts w:ascii="Times New Roman" w:hAnsi="Times New Roman"/>
        </w:rPr>
      </w:pPr>
      <w:r w:rsidRPr="00CD712E">
        <w:rPr>
          <w:rFonts w:ascii="Times New Roman" w:eastAsia="Times New Roman" w:hAnsi="Times New Roman"/>
          <w:lang w:eastAsia="pl-PL"/>
        </w:rPr>
        <w:t xml:space="preserve">Wprowadzane </w:t>
      </w:r>
      <w:r w:rsidR="00547E7E">
        <w:rPr>
          <w:rFonts w:ascii="Times New Roman" w:eastAsia="Times New Roman" w:hAnsi="Times New Roman"/>
          <w:lang w:eastAsia="pl-PL"/>
        </w:rPr>
        <w:t>zapisy będą</w:t>
      </w:r>
      <w:r w:rsidRPr="00CD712E">
        <w:rPr>
          <w:rFonts w:ascii="Times New Roman" w:eastAsia="Times New Roman" w:hAnsi="Times New Roman"/>
          <w:lang w:eastAsia="pl-PL"/>
        </w:rPr>
        <w:t xml:space="preserve"> zgodne z obowiązującym </w:t>
      </w:r>
      <w:r w:rsidRPr="00CD712E">
        <w:rPr>
          <w:rFonts w:ascii="Times New Roman" w:hAnsi="Times New Roman"/>
        </w:rPr>
        <w:t xml:space="preserve">Studium uwarunkowań i kierunków zagospodarowania przestrzennego gminy – miasta Elbląg, </w:t>
      </w:r>
      <w:r w:rsidR="00150247" w:rsidRPr="00150247">
        <w:rPr>
          <w:rFonts w:ascii="Times New Roman" w:hAnsi="Times New Roman"/>
        </w:rPr>
        <w:t>uchwalonego uchwałą Rady Miejskiej w Elblągu Nr XXVII/805/2022 z dnia 03.11.2022r</w:t>
      </w:r>
      <w:r w:rsidR="00150247" w:rsidRPr="00150247">
        <w:rPr>
          <w:rFonts w:ascii="Times New Roman" w:hAnsi="Times New Roman"/>
        </w:rPr>
        <w:t>.</w:t>
      </w:r>
    </w:p>
    <w:p w14:paraId="46EE346B" w14:textId="77777777" w:rsidR="0097358B" w:rsidRDefault="0097358B" w:rsidP="0097358B">
      <w:pPr>
        <w:spacing w:after="0" w:line="360" w:lineRule="auto"/>
        <w:ind w:firstLine="708"/>
        <w:jc w:val="both"/>
        <w:rPr>
          <w:rFonts w:ascii="Times New Roman" w:hAnsi="Times New Roman"/>
        </w:rPr>
      </w:pPr>
    </w:p>
    <w:p w14:paraId="3B5DD04D" w14:textId="77777777" w:rsidR="0097358B" w:rsidRDefault="0097358B" w:rsidP="0097358B">
      <w:pPr>
        <w:spacing w:after="0" w:line="360" w:lineRule="auto"/>
        <w:ind w:firstLine="708"/>
        <w:jc w:val="both"/>
        <w:rPr>
          <w:rFonts w:ascii="Times New Roman" w:hAnsi="Times New Roman"/>
        </w:rPr>
      </w:pPr>
    </w:p>
    <w:p w14:paraId="190CF53D" w14:textId="77777777" w:rsidR="0097358B" w:rsidRDefault="0097358B" w:rsidP="0097358B">
      <w:pPr>
        <w:spacing w:after="0" w:line="360" w:lineRule="auto"/>
        <w:ind w:firstLine="708"/>
        <w:jc w:val="both"/>
        <w:rPr>
          <w:rFonts w:ascii="Times New Roman" w:hAnsi="Times New Roman"/>
        </w:rPr>
      </w:pPr>
    </w:p>
    <w:p w14:paraId="2128E1C8" w14:textId="77777777" w:rsidR="0097358B" w:rsidRPr="00AD6443" w:rsidRDefault="0097358B" w:rsidP="0097358B">
      <w:pPr>
        <w:spacing w:after="0" w:line="360" w:lineRule="auto"/>
        <w:ind w:firstLine="708"/>
        <w:jc w:val="both"/>
        <w:rPr>
          <w:rFonts w:ascii="Times New Roman" w:eastAsia="Times New Roman" w:hAnsi="Times New Roman"/>
          <w:lang w:eastAsia="pl-PL"/>
        </w:rPr>
      </w:pPr>
    </w:p>
    <w:p w14:paraId="386A671C" w14:textId="77777777" w:rsidR="0097358B" w:rsidRDefault="0097358B" w:rsidP="0097358B"/>
    <w:p w14:paraId="65027283" w14:textId="77777777" w:rsidR="001E3069" w:rsidRDefault="001E3069"/>
    <w:sectPr w:rsidR="001E3069" w:rsidSect="00C134B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7569"/>
    <w:multiLevelType w:val="hybridMultilevel"/>
    <w:tmpl w:val="15F24686"/>
    <w:lvl w:ilvl="0" w:tplc="32C06A2E">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8B26E5"/>
    <w:multiLevelType w:val="hybridMultilevel"/>
    <w:tmpl w:val="CF687F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55700063">
    <w:abstractNumId w:val="0"/>
  </w:num>
  <w:num w:numId="2" w16cid:durableId="155642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8B"/>
    <w:rsid w:val="00123817"/>
    <w:rsid w:val="00150247"/>
    <w:rsid w:val="00192809"/>
    <w:rsid w:val="001B69D3"/>
    <w:rsid w:val="001E3069"/>
    <w:rsid w:val="001F3661"/>
    <w:rsid w:val="00226E94"/>
    <w:rsid w:val="00276361"/>
    <w:rsid w:val="00293DB5"/>
    <w:rsid w:val="002E655D"/>
    <w:rsid w:val="00381528"/>
    <w:rsid w:val="004E61F1"/>
    <w:rsid w:val="00547E7E"/>
    <w:rsid w:val="00666F26"/>
    <w:rsid w:val="007860FA"/>
    <w:rsid w:val="00800FCC"/>
    <w:rsid w:val="0086000E"/>
    <w:rsid w:val="0088756A"/>
    <w:rsid w:val="00931A07"/>
    <w:rsid w:val="00961B67"/>
    <w:rsid w:val="0097358B"/>
    <w:rsid w:val="009C6121"/>
    <w:rsid w:val="009C694D"/>
    <w:rsid w:val="00A47C03"/>
    <w:rsid w:val="00B35F63"/>
    <w:rsid w:val="00B95224"/>
    <w:rsid w:val="00C134B2"/>
    <w:rsid w:val="00E1120E"/>
    <w:rsid w:val="00F12DE1"/>
    <w:rsid w:val="00F32A28"/>
    <w:rsid w:val="00F62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1A7E"/>
  <w15:docId w15:val="{A4F985C1-60B6-4DA8-B59E-1A541E46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58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00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00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677</Words>
  <Characters>4064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Demczuk</dc:creator>
  <cp:lastModifiedBy>Andrzej Demczuk</cp:lastModifiedBy>
  <cp:revision>5</cp:revision>
  <cp:lastPrinted>2024-01-09T09:17:00Z</cp:lastPrinted>
  <dcterms:created xsi:type="dcterms:W3CDTF">2024-01-09T09:00:00Z</dcterms:created>
  <dcterms:modified xsi:type="dcterms:W3CDTF">2024-01-09T09:22:00Z</dcterms:modified>
</cp:coreProperties>
</file>