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2B" w:rsidRDefault="0060332B" w:rsidP="0060332B">
      <w:pPr>
        <w:widowControl w:val="0"/>
        <w:spacing w:line="249" w:lineRule="exact"/>
        <w:ind w:left="1831" w:right="2373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INSTRUKCJA WYPEŁNIANIA</w:t>
      </w:r>
    </w:p>
    <w:p w:rsidR="0060332B" w:rsidRDefault="0060332B" w:rsidP="0060332B">
      <w:pPr>
        <w:widowControl w:val="0"/>
        <w:jc w:val="left"/>
        <w:rPr>
          <w:rFonts w:ascii="Calibri" w:hAnsi="Calibri"/>
          <w:b/>
          <w:szCs w:val="20"/>
          <w:lang w:eastAsia="en-US" w:bidi="ar-SA"/>
        </w:rPr>
      </w:pPr>
    </w:p>
    <w:p w:rsidR="0060332B" w:rsidRDefault="0060332B" w:rsidP="0060332B">
      <w:pPr>
        <w:widowControl w:val="0"/>
        <w:ind w:left="1832" w:right="2373"/>
        <w:jc w:val="center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wniosku o dofinansowanie w ramach programu „Ciepłe Mieszkanie” w Gminie Miasto Elbląg </w:t>
      </w:r>
    </w:p>
    <w:p w:rsidR="0060332B" w:rsidRDefault="0060332B" w:rsidP="0060332B">
      <w:pPr>
        <w:widowControl w:val="0"/>
        <w:spacing w:before="3"/>
        <w:jc w:val="left"/>
        <w:rPr>
          <w:rFonts w:ascii="Calibri" w:hAnsi="Calibri"/>
          <w:b/>
          <w:szCs w:val="20"/>
          <w:lang w:eastAsia="en-US" w:bidi="ar-SA"/>
        </w:rPr>
      </w:pPr>
    </w:p>
    <w:p w:rsidR="0060332B" w:rsidRDefault="0060332B" w:rsidP="0060332B">
      <w:pPr>
        <w:widowControl w:val="0"/>
        <w:spacing w:line="243" w:lineRule="exact"/>
        <w:ind w:left="416" w:firstLine="304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ZALECENIA OGÓLNE</w:t>
      </w:r>
    </w:p>
    <w:p w:rsidR="0060332B" w:rsidRDefault="0060332B" w:rsidP="0060332B">
      <w:pPr>
        <w:widowControl w:val="0"/>
        <w:numPr>
          <w:ilvl w:val="0"/>
          <w:numId w:val="1"/>
        </w:numPr>
        <w:tabs>
          <w:tab w:val="left" w:pos="1136"/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 rozpoczęciem wypełniania formularza wniosku o dofinansowanie należy zapoznać się z treścią programu priorytetowego „Ciepłe Mieszkanie”</w:t>
      </w:r>
      <w:r>
        <w:rPr>
          <w:rFonts w:ascii="Calibri" w:hAnsi="Calibri"/>
          <w:sz w:val="18"/>
          <w:szCs w:val="20"/>
        </w:rPr>
        <w:t>.</w:t>
      </w:r>
    </w:p>
    <w:p w:rsidR="0060332B" w:rsidRDefault="0060332B" w:rsidP="0060332B">
      <w:pPr>
        <w:widowControl w:val="0"/>
        <w:numPr>
          <w:ilvl w:val="0"/>
          <w:numId w:val="1"/>
        </w:numPr>
        <w:tabs>
          <w:tab w:val="left" w:pos="1136"/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We wniosku o dofinansowanie przedsięwzięcia </w:t>
      </w:r>
      <w:r>
        <w:rPr>
          <w:rFonts w:ascii="Calibri" w:hAnsi="Calibri"/>
          <w:sz w:val="18"/>
          <w:szCs w:val="20"/>
          <w:u w:val="single"/>
          <w:lang w:eastAsia="en-US" w:bidi="ar-SA"/>
        </w:rPr>
        <w:t xml:space="preserve">należy wypełnić białe pola, które dotyczą Wnioskodawcy </w:t>
      </w:r>
      <w:r>
        <w:rPr>
          <w:rFonts w:ascii="Calibri" w:hAnsi="Calibri"/>
          <w:sz w:val="18"/>
          <w:szCs w:val="20"/>
          <w:u w:val="single"/>
          <w:lang w:eastAsia="en-US" w:bidi="ar-SA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i </w:t>
      </w:r>
      <w:r>
        <w:rPr>
          <w:rFonts w:ascii="Calibri" w:hAnsi="Calibri"/>
          <w:sz w:val="18"/>
          <w:szCs w:val="20"/>
          <w:u w:val="single"/>
          <w:lang w:eastAsia="en-US" w:bidi="ar-SA"/>
        </w:rPr>
        <w:t>przedsięwzięcia</w:t>
      </w:r>
      <w:r>
        <w:rPr>
          <w:rFonts w:ascii="Calibri" w:hAnsi="Calibri"/>
          <w:sz w:val="18"/>
          <w:szCs w:val="20"/>
          <w:lang w:eastAsia="en-US" w:bidi="ar-SA"/>
        </w:rPr>
        <w:t>, natomiast w przypadku szarych pól wyboru należy wstawić krzyżyk w wybranym kwadracie.</w:t>
      </w:r>
    </w:p>
    <w:p w:rsidR="0060332B" w:rsidRDefault="0060332B" w:rsidP="0060332B">
      <w:pPr>
        <w:widowControl w:val="0"/>
        <w:numPr>
          <w:ilvl w:val="0"/>
          <w:numId w:val="1"/>
        </w:numPr>
        <w:tabs>
          <w:tab w:val="left" w:pos="1136"/>
          <w:tab w:val="left" w:pos="1137"/>
        </w:tabs>
        <w:spacing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Informacje zawarte w formularzu powinny być aktualne i zgodne ze stanem faktycznym.</w:t>
      </w:r>
    </w:p>
    <w:p w:rsidR="0060332B" w:rsidRDefault="0060332B" w:rsidP="0060332B">
      <w:pPr>
        <w:widowControl w:val="0"/>
        <w:numPr>
          <w:ilvl w:val="0"/>
          <w:numId w:val="1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Jeśli Wnioskodawca chce dołączyć dodatkowe informacje/dane mogące mieć wpływ na ocenę wniosku, należy dołączyć dodatkowy załącznik, podpisany przez Wnioskodawcę</w:t>
      </w:r>
      <w:r>
        <w:rPr>
          <w:rFonts w:ascii="Calibri" w:hAnsi="Calibri"/>
          <w:sz w:val="18"/>
          <w:szCs w:val="20"/>
        </w:rPr>
        <w:t>.</w:t>
      </w:r>
    </w:p>
    <w:p w:rsidR="0060332B" w:rsidRDefault="0060332B" w:rsidP="0060332B">
      <w:pPr>
        <w:widowControl w:val="0"/>
        <w:numPr>
          <w:ilvl w:val="0"/>
          <w:numId w:val="1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celu złożenia wniosku w wersji papierowej, należy pobrać wniosek, wypełnić elektroniczne lub ręcznie, opatrzyć podpisem własnoręcznym Wnioskodawcy i dostarczyć wraz z załącznikami do Urzędu Mi</w:t>
      </w:r>
      <w:r>
        <w:rPr>
          <w:rFonts w:ascii="Calibri" w:hAnsi="Calibri"/>
          <w:sz w:val="18"/>
          <w:szCs w:val="20"/>
        </w:rPr>
        <w:t>ejskiego w</w:t>
      </w:r>
      <w:r>
        <w:rPr>
          <w:rFonts w:ascii="Calibri" w:hAnsi="Calibri"/>
          <w:sz w:val="18"/>
          <w:szCs w:val="20"/>
          <w:lang w:eastAsia="en-US" w:bidi="ar-SA"/>
        </w:rPr>
        <w:t xml:space="preserve"> Elbląg</w:t>
      </w:r>
      <w:r>
        <w:rPr>
          <w:rFonts w:ascii="Calibri" w:hAnsi="Calibri"/>
          <w:sz w:val="18"/>
          <w:szCs w:val="20"/>
        </w:rPr>
        <w:t>u</w:t>
      </w:r>
      <w:r>
        <w:rPr>
          <w:rFonts w:ascii="Calibri" w:hAnsi="Calibri"/>
          <w:sz w:val="18"/>
          <w:szCs w:val="20"/>
          <w:lang w:eastAsia="en-US" w:bidi="ar-SA"/>
        </w:rPr>
        <w:t xml:space="preserve"> 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77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Szczegółowe zasady i sposoby złożenia wniosku zostały opisane w Regulaminie naboru wniosków o dofinansowanie przedsięwzięć w ramach Programu.</w:t>
      </w:r>
    </w:p>
    <w:p w:rsidR="0060332B" w:rsidRDefault="0060332B" w:rsidP="0060332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line="480" w:lineRule="auto"/>
        <w:ind w:left="776" w:right="1610" w:firstLine="1691"/>
        <w:jc w:val="left"/>
        <w:outlineLvl w:val="0"/>
        <w:rPr>
          <w:rFonts w:ascii="Calibri" w:hAnsi="Calibri"/>
          <w:b/>
          <w:sz w:val="20"/>
          <w:szCs w:val="20"/>
          <w:lang w:eastAsia="en-US" w:bidi="ar-SA"/>
        </w:rPr>
      </w:pPr>
      <w:r>
        <w:rPr>
          <w:rFonts w:ascii="Calibri" w:hAnsi="Calibri"/>
          <w:b/>
          <w:sz w:val="20"/>
          <w:szCs w:val="20"/>
          <w:lang w:eastAsia="en-US" w:bidi="ar-SA"/>
        </w:rPr>
        <w:t>INSTRUKCJA WYPEŁNIANIA POSZCZEGÓLNYCH CZĘŚCI WNIOSKU INFORMACJE WSTĘPNE</w:t>
      </w:r>
    </w:p>
    <w:p w:rsidR="0060332B" w:rsidRDefault="0060332B" w:rsidP="0060332B">
      <w:pPr>
        <w:widowControl w:val="0"/>
        <w:spacing w:before="22"/>
        <w:ind w:left="776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Pola: </w:t>
      </w:r>
      <w:r>
        <w:rPr>
          <w:rFonts w:ascii="Calibri" w:hAnsi="Calibri"/>
          <w:sz w:val="18"/>
          <w:szCs w:val="20"/>
          <w:lang w:eastAsia="en-US" w:bidi="ar-SA"/>
        </w:rPr>
        <w:t>nr wniosku oraz data złożenia wniosku wypełniane są przez Urząd Mi</w:t>
      </w:r>
      <w:r>
        <w:rPr>
          <w:rFonts w:ascii="Calibri" w:hAnsi="Calibri"/>
          <w:sz w:val="18"/>
          <w:szCs w:val="20"/>
        </w:rPr>
        <w:t>ejski w</w:t>
      </w:r>
      <w:r>
        <w:rPr>
          <w:rFonts w:ascii="Calibri" w:hAnsi="Calibri"/>
          <w:sz w:val="18"/>
          <w:szCs w:val="20"/>
          <w:lang w:eastAsia="en-US" w:bidi="ar-SA"/>
        </w:rPr>
        <w:t xml:space="preserve"> Elbląg</w:t>
      </w:r>
      <w:r>
        <w:rPr>
          <w:rFonts w:ascii="Calibri" w:hAnsi="Calibri"/>
          <w:sz w:val="18"/>
          <w:szCs w:val="20"/>
        </w:rPr>
        <w:t>u</w:t>
      </w:r>
      <w:r>
        <w:rPr>
          <w:rFonts w:ascii="Calibri" w:hAnsi="Calibri"/>
          <w:sz w:val="18"/>
          <w:szCs w:val="20"/>
          <w:lang w:eastAsia="en-US" w:bidi="ar-SA"/>
        </w:rPr>
        <w:t xml:space="preserve"> </w:t>
      </w:r>
    </w:p>
    <w:p w:rsidR="0060332B" w:rsidRDefault="0060332B" w:rsidP="0060332B">
      <w:pPr>
        <w:widowControl w:val="0"/>
        <w:spacing w:before="2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line="219" w:lineRule="exact"/>
        <w:ind w:left="776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Pola Złożenie wniosku, Korekta wniosku </w:t>
      </w:r>
      <w:r>
        <w:rPr>
          <w:rFonts w:ascii="Calibri" w:hAnsi="Calibri"/>
          <w:sz w:val="18"/>
          <w:szCs w:val="20"/>
          <w:lang w:eastAsia="en-US" w:bidi="ar-SA"/>
        </w:rPr>
        <w:t>- Należy zaznaczyć jedną z opcji:</w:t>
      </w:r>
    </w:p>
    <w:p w:rsidR="0060332B" w:rsidRDefault="0060332B" w:rsidP="0060332B">
      <w:pPr>
        <w:widowControl w:val="0"/>
        <w:numPr>
          <w:ilvl w:val="0"/>
          <w:numId w:val="2"/>
        </w:numPr>
        <w:tabs>
          <w:tab w:val="left" w:pos="1496"/>
          <w:tab w:val="left" w:pos="1497"/>
        </w:tabs>
        <w:spacing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Złożenie wniosku – formularz wypełniany w celu złożenia wniosku o dofinansowanie;</w:t>
      </w:r>
    </w:p>
    <w:p w:rsidR="0060332B" w:rsidRDefault="0060332B" w:rsidP="0060332B">
      <w:pPr>
        <w:widowControl w:val="0"/>
        <w:numPr>
          <w:ilvl w:val="0"/>
          <w:numId w:val="2"/>
        </w:numPr>
        <w:spacing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Korekta wniosku – formularz wypełniany w celu poprawy i uzupełnienia wniosku o dofinansowanie przed zawarciem umowy o dofinansowanie.</w:t>
      </w:r>
    </w:p>
    <w:p w:rsidR="0060332B" w:rsidRDefault="0060332B" w:rsidP="0060332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0"/>
          <w:numId w:val="3"/>
        </w:numPr>
        <w:tabs>
          <w:tab w:val="left" w:pos="1022"/>
        </w:tabs>
        <w:ind w:hanging="198"/>
        <w:jc w:val="left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INFORMACJE OGÓLNE</w:t>
      </w:r>
    </w:p>
    <w:p w:rsidR="0060332B" w:rsidRDefault="0060332B" w:rsidP="0060332B">
      <w:pPr>
        <w:widowControl w:val="0"/>
        <w:numPr>
          <w:ilvl w:val="0"/>
          <w:numId w:val="4"/>
        </w:numPr>
        <w:tabs>
          <w:tab w:val="left" w:pos="1172"/>
          <w:tab w:val="left" w:pos="1173"/>
        </w:tabs>
        <w:spacing w:before="1" w:line="219" w:lineRule="exact"/>
        <w:ind w:hanging="36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DANE WNIOSKODAWCY</w:t>
      </w:r>
    </w:p>
    <w:p w:rsidR="0060332B" w:rsidRDefault="0060332B" w:rsidP="0060332B">
      <w:pPr>
        <w:widowControl w:val="0"/>
        <w:numPr>
          <w:ilvl w:val="1"/>
          <w:numId w:val="4"/>
        </w:numPr>
        <w:tabs>
          <w:tab w:val="left" w:pos="1930"/>
          <w:tab w:val="left" w:pos="1931"/>
        </w:tabs>
        <w:spacing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Dane ogólne</w:t>
      </w:r>
    </w:p>
    <w:p w:rsidR="0060332B" w:rsidRDefault="0060332B" w:rsidP="0060332B">
      <w:pPr>
        <w:widowControl w:val="0"/>
        <w:spacing w:before="1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NAZWISKO </w:t>
      </w:r>
      <w:r>
        <w:rPr>
          <w:rFonts w:ascii="Calibri" w:hAnsi="Calibri"/>
          <w:sz w:val="18"/>
          <w:szCs w:val="20"/>
          <w:lang w:eastAsia="en-US" w:bidi="ar-SA"/>
        </w:rPr>
        <w:t>Należy wpisać nazwisko Wnioskodawcy (pole obowiązkowe).</w:t>
      </w:r>
    </w:p>
    <w:p w:rsidR="0060332B" w:rsidRDefault="0060332B" w:rsidP="0060332B">
      <w:pPr>
        <w:widowControl w:val="0"/>
        <w:spacing w:before="1"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IMIĘ </w:t>
      </w:r>
      <w:r>
        <w:rPr>
          <w:rFonts w:ascii="Calibri" w:hAnsi="Calibri"/>
          <w:sz w:val="18"/>
          <w:szCs w:val="20"/>
          <w:lang w:eastAsia="en-US" w:bidi="ar-SA"/>
        </w:rPr>
        <w:t>Należy wpisać imię Wnioskodawcy (pole obowiązkowe).</w:t>
      </w:r>
    </w:p>
    <w:p w:rsidR="0060332B" w:rsidRDefault="0060332B" w:rsidP="0060332B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PESEL </w:t>
      </w:r>
      <w:r>
        <w:rPr>
          <w:rFonts w:ascii="Calibri" w:hAnsi="Calibri"/>
          <w:sz w:val="18"/>
          <w:szCs w:val="20"/>
          <w:lang w:eastAsia="en-US" w:bidi="ar-SA"/>
        </w:rPr>
        <w:t>Należy wpisać nr PESEL Wnioskodawcy (pole obowiązkowe).</w:t>
      </w:r>
    </w:p>
    <w:p w:rsidR="0060332B" w:rsidRDefault="0060332B" w:rsidP="0060332B">
      <w:pPr>
        <w:widowControl w:val="0"/>
        <w:spacing w:before="1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telefon kontaktowy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wpisać telefon kontaktowy Wnioskodawcy. Zaleca się wpisanie </w:t>
      </w:r>
      <w:r>
        <w:rPr>
          <w:rFonts w:ascii="Calibri" w:hAnsi="Calibri"/>
          <w:sz w:val="18"/>
          <w:szCs w:val="20"/>
          <w:lang w:eastAsia="en-US" w:bidi="ar-SA"/>
        </w:rPr>
        <w:br/>
        <w:t>nr telefonu komórkowego (pole nieobowiązkowe).</w:t>
      </w:r>
    </w:p>
    <w:p w:rsidR="0060332B" w:rsidRDefault="0060332B" w:rsidP="0060332B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e-mail </w:t>
      </w:r>
      <w:r>
        <w:rPr>
          <w:rFonts w:ascii="Calibri" w:hAnsi="Calibri"/>
          <w:sz w:val="18"/>
          <w:szCs w:val="20"/>
          <w:lang w:eastAsia="en-US" w:bidi="ar-SA"/>
        </w:rPr>
        <w:t>Należy wpisać adres e-mail Wnioskodawcy (pole nieobowiązkowe).</w:t>
      </w:r>
    </w:p>
    <w:p w:rsidR="0060332B" w:rsidRDefault="0060332B" w:rsidP="0060332B">
      <w:pPr>
        <w:widowControl w:val="0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4"/>
        </w:numPr>
        <w:tabs>
          <w:tab w:val="left" w:pos="1930"/>
          <w:tab w:val="left" w:pos="1931"/>
        </w:tabs>
        <w:spacing w:before="1"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Informacja o współmałżonku</w:t>
      </w:r>
    </w:p>
    <w:p w:rsidR="0060332B" w:rsidRDefault="0060332B" w:rsidP="0060332B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pól (pole obowiązkowe)</w:t>
      </w:r>
      <w:r>
        <w:rPr>
          <w:rFonts w:ascii="Calibri" w:hAnsi="Calibri"/>
          <w:sz w:val="18"/>
          <w:szCs w:val="20"/>
        </w:rPr>
        <w:t>.</w:t>
      </w:r>
    </w:p>
    <w:p w:rsidR="0060332B" w:rsidRDefault="0060332B" w:rsidP="0060332B">
      <w:pPr>
        <w:widowControl w:val="0"/>
        <w:spacing w:before="1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imię i nazwisko współmałżonka </w:t>
      </w:r>
      <w:r>
        <w:rPr>
          <w:rFonts w:ascii="Calibri" w:hAnsi="Calibri"/>
          <w:sz w:val="18"/>
          <w:szCs w:val="20"/>
          <w:lang w:eastAsia="en-US" w:bidi="ar-SA"/>
        </w:rPr>
        <w:t>Należy wpisać imię i nazwisko współmałżonka (pole obowiązkowe).</w:t>
      </w:r>
    </w:p>
    <w:p w:rsidR="0060332B" w:rsidRDefault="0060332B" w:rsidP="0060332B">
      <w:pPr>
        <w:widowControl w:val="0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PESEL współmałżonka </w:t>
      </w:r>
      <w:r>
        <w:rPr>
          <w:rFonts w:ascii="Calibri" w:hAnsi="Calibri"/>
          <w:sz w:val="18"/>
          <w:szCs w:val="20"/>
          <w:lang w:eastAsia="en-US" w:bidi="ar-SA"/>
        </w:rPr>
        <w:t>Należy wpisać nr PESEL lub inny unikalny nr identyfikacyjny (w przypadku braku posiadania nr PESEL) współmałżonka (pole obowiązkowe)</w:t>
      </w:r>
      <w:r>
        <w:rPr>
          <w:rFonts w:ascii="Calibri" w:hAnsi="Calibri"/>
          <w:sz w:val="18"/>
          <w:szCs w:val="20"/>
        </w:rPr>
        <w:t>.</w:t>
      </w:r>
    </w:p>
    <w:p w:rsidR="0060332B" w:rsidRDefault="0060332B" w:rsidP="0060332B">
      <w:pPr>
        <w:widowControl w:val="0"/>
        <w:spacing w:line="219" w:lineRule="exact"/>
        <w:ind w:left="1930" w:right="567"/>
        <w:outlineLvl w:val="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Pozostaję w ustawowej wspólności majątkowej, Posiadam rozdzielność majątkową </w:t>
      </w: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pól (pole obowiązkowe).</w:t>
      </w:r>
    </w:p>
    <w:p w:rsidR="0060332B" w:rsidRDefault="0060332B" w:rsidP="0060332B">
      <w:pPr>
        <w:widowControl w:val="0"/>
        <w:spacing w:before="11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4"/>
        </w:numPr>
        <w:tabs>
          <w:tab w:val="left" w:pos="1931"/>
        </w:tabs>
        <w:spacing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Status Wnioskodawcy</w:t>
      </w:r>
    </w:p>
    <w:p w:rsidR="0060332B" w:rsidRDefault="0060332B" w:rsidP="0060332B">
      <w:pPr>
        <w:widowControl w:val="0"/>
        <w:spacing w:line="219" w:lineRule="exact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pól (pole obowiązkowe).</w:t>
      </w:r>
    </w:p>
    <w:p w:rsidR="0060332B" w:rsidRDefault="0060332B" w:rsidP="0060332B">
      <w:pPr>
        <w:widowControl w:val="0"/>
        <w:spacing w:before="2"/>
        <w:ind w:left="1930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jedną z opcji zgodnie z nazwą pól (pole obowiązkowe). Uprawnieni do podstawowego poziomu dofinansowania zdefiniowani są w części 1) programu priorytetowego, uprawnieni </w:t>
      </w:r>
      <w:r>
        <w:rPr>
          <w:rFonts w:ascii="Calibri" w:hAnsi="Calibri"/>
          <w:sz w:val="18"/>
          <w:szCs w:val="20"/>
          <w:lang w:eastAsia="en-US" w:bidi="ar-SA"/>
        </w:rPr>
        <w:br/>
        <w:t>do podwyższonego poziomu dofinansowania, w części 2, uprawnieni do najwyższego poziomu dofinansowania, w części 3).</w:t>
      </w:r>
    </w:p>
    <w:p w:rsidR="0060332B" w:rsidRDefault="0060332B" w:rsidP="0060332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4"/>
        </w:numPr>
        <w:tabs>
          <w:tab w:val="left" w:pos="1931"/>
        </w:tabs>
        <w:spacing w:before="1"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Adres zamieszkania</w:t>
      </w:r>
    </w:p>
    <w:p w:rsidR="0060332B" w:rsidRDefault="0060332B" w:rsidP="0060332B">
      <w:pPr>
        <w:widowControl w:val="0"/>
        <w:spacing w:line="219" w:lineRule="exact"/>
        <w:ind w:left="1930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adres zamieszkania (sekcja obowiązkowa).</w:t>
      </w:r>
    </w:p>
    <w:p w:rsidR="0060332B" w:rsidRDefault="0060332B" w:rsidP="0060332B">
      <w:pPr>
        <w:widowControl w:val="0"/>
        <w:ind w:left="8132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4"/>
        </w:numPr>
        <w:tabs>
          <w:tab w:val="left" w:pos="1930"/>
          <w:tab w:val="left" w:pos="1931"/>
        </w:tabs>
        <w:spacing w:before="51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Adres do korespondencji w Polsce</w:t>
      </w:r>
    </w:p>
    <w:p w:rsidR="0060332B" w:rsidRDefault="0060332B" w:rsidP="0060332B">
      <w:pPr>
        <w:widowControl w:val="0"/>
        <w:spacing w:before="1"/>
        <w:ind w:left="1930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zaznaczyć, jeżeli adres do korespondencji jest inny niż adres zamieszkania Wnioskodawcy.</w:t>
      </w:r>
    </w:p>
    <w:p w:rsidR="0060332B" w:rsidRDefault="0060332B" w:rsidP="0060332B">
      <w:pPr>
        <w:widowControl w:val="0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4"/>
        </w:numPr>
        <w:tabs>
          <w:tab w:val="left" w:pos="1930"/>
          <w:tab w:val="left" w:pos="1931"/>
        </w:tabs>
        <w:spacing w:line="219" w:lineRule="exact"/>
        <w:ind w:hanging="361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Rachunek bankowy wnioskodawcy do przekazania środków finansowych</w:t>
      </w:r>
    </w:p>
    <w:p w:rsidR="0060332B" w:rsidRDefault="0060332B" w:rsidP="0060332B">
      <w:pPr>
        <w:widowControl w:val="0"/>
        <w:spacing w:line="219" w:lineRule="exact"/>
        <w:ind w:left="1930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numer rachunku bankowego Wnioskodawcy</w:t>
      </w:r>
    </w:p>
    <w:p w:rsidR="0060332B" w:rsidRDefault="0060332B" w:rsidP="0060332B">
      <w:pPr>
        <w:widowControl w:val="0"/>
        <w:spacing w:before="9"/>
        <w:jc w:val="left"/>
        <w:rPr>
          <w:rFonts w:ascii="Calibri" w:hAnsi="Calibri"/>
          <w:sz w:val="12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0"/>
          <w:numId w:val="3"/>
        </w:numPr>
        <w:tabs>
          <w:tab w:val="left" w:pos="851"/>
        </w:tabs>
        <w:spacing w:before="64"/>
        <w:ind w:left="851"/>
        <w:jc w:val="left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INFORMACJE O PRZEDSIĘWZIĘCIU</w:t>
      </w:r>
    </w:p>
    <w:p w:rsidR="0060332B" w:rsidRDefault="0060332B" w:rsidP="0060332B">
      <w:pPr>
        <w:widowControl w:val="0"/>
        <w:spacing w:before="12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INFORMACJE OGÓLNE DOTYCZĄCE WYDZIELONEGO W BUDYNKU WIELORODZINNYM LOKALU MIESZKALNEGO </w:t>
      </w:r>
      <w:r>
        <w:rPr>
          <w:rFonts w:ascii="Calibri" w:hAnsi="Calibri"/>
          <w:b/>
          <w:sz w:val="18"/>
          <w:szCs w:val="20"/>
          <w:lang w:eastAsia="en-US" w:bidi="ar-SA"/>
        </w:rPr>
        <w:br/>
        <w:t>Z WYODRĘBNIONĄ KSIĘGĄ WIECZYSTĄ</w:t>
      </w:r>
    </w:p>
    <w:p w:rsidR="0060332B" w:rsidRDefault="0060332B" w:rsidP="0060332B">
      <w:pPr>
        <w:widowControl w:val="0"/>
        <w:spacing w:before="12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Rozpoczęcie przedsięwzięcia</w:t>
      </w:r>
    </w:p>
    <w:p w:rsidR="0060332B" w:rsidRDefault="0060332B" w:rsidP="0060332B">
      <w:pPr>
        <w:widowControl w:val="0"/>
        <w:spacing w:before="12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jedną z opcji zgodnie z nazwą pól (pole obowiązkowe).</w:t>
      </w:r>
    </w:p>
    <w:p w:rsidR="0060332B" w:rsidRDefault="0060332B" w:rsidP="0060332B">
      <w:pPr>
        <w:widowControl w:val="0"/>
        <w:tabs>
          <w:tab w:val="left" w:pos="1196"/>
          <w:tab w:val="left" w:pos="1875"/>
          <w:tab w:val="left" w:pos="2489"/>
          <w:tab w:val="left" w:pos="2945"/>
          <w:tab w:val="left" w:pos="3949"/>
          <w:tab w:val="left" w:pos="4345"/>
          <w:tab w:val="left" w:pos="4866"/>
          <w:tab w:val="left" w:pos="5868"/>
          <w:tab w:val="left" w:pos="6619"/>
          <w:tab w:val="left" w:pos="6919"/>
          <w:tab w:val="left" w:pos="8291"/>
          <w:tab w:val="left" w:pos="9411"/>
        </w:tabs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 xml:space="preserve">Koszty mogą być ponoszone od dnia podpisania umowy o dofinansowanie Beneficjenta z Gminą. </w:t>
      </w:r>
      <w:r>
        <w:rPr>
          <w:rFonts w:ascii="Calibri" w:hAnsi="Calibri"/>
          <w:b/>
          <w:sz w:val="18"/>
          <w:szCs w:val="20"/>
          <w:lang w:eastAsia="en-US" w:bidi="ar-SA"/>
        </w:rPr>
        <w:t>Koszty poniesione wcześniej będą uznawane za niekwalifikowane.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Zakończenie przedsięwzięcia powinno nastąpić nie później niż do dnia 31.12.2025 roku.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Adres lokalu mieszkalnego</w:t>
      </w:r>
      <w:bookmarkStart w:id="0" w:name="_GoBack"/>
      <w:bookmarkEnd w:id="0"/>
    </w:p>
    <w:p w:rsidR="0060332B" w:rsidRDefault="0060332B" w:rsidP="0060332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1155"/>
          <w:tab w:val="left" w:pos="2171"/>
          <w:tab w:val="left" w:pos="2799"/>
          <w:tab w:val="left" w:pos="3454"/>
          <w:tab w:val="left" w:pos="4150"/>
          <w:tab w:val="left" w:pos="5440"/>
          <w:tab w:val="left" w:pos="5823"/>
          <w:tab w:val="left" w:pos="6603"/>
          <w:tab w:val="left" w:pos="7335"/>
          <w:tab w:val="left" w:pos="8478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zaznaczyć, jeżeli</w:t>
      </w:r>
      <w:r>
        <w:rPr>
          <w:rFonts w:ascii="Calibri" w:hAnsi="Calibri"/>
          <w:sz w:val="18"/>
          <w:szCs w:val="20"/>
          <w:lang w:eastAsia="en-US" w:bidi="ar-SA"/>
        </w:rPr>
        <w:tab/>
        <w:t>adres lokalu mieszkalnego,</w:t>
      </w:r>
      <w:r>
        <w:rPr>
          <w:rFonts w:ascii="Calibri" w:hAnsi="Calibri"/>
          <w:sz w:val="18"/>
          <w:szCs w:val="20"/>
          <w:lang w:eastAsia="en-US" w:bidi="ar-SA"/>
        </w:rPr>
        <w:tab/>
        <w:t xml:space="preserve">w którym będzie realizowane wnioskowane  przedsięwzięcie jest taki sam </w:t>
      </w:r>
      <w:r>
        <w:rPr>
          <w:rFonts w:ascii="Calibri" w:hAnsi="Calibri"/>
          <w:sz w:val="18"/>
          <w:szCs w:val="20"/>
          <w:lang w:eastAsia="en-US" w:bidi="ar-SA"/>
        </w:rPr>
        <w:br/>
        <w:t>jak adres zamieszkania Wnioskodawcy.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Jeżeli adres lokalu mieszkalnego, w którym będzie realizowane wnioskowane przedsięwzięcie jest inny  niż adres zamieszkania Wnioskodawcy, należy podać go wypełniając pola opisane poniżej.</w:t>
      </w:r>
    </w:p>
    <w:p w:rsidR="0060332B" w:rsidRDefault="0060332B" w:rsidP="0060332B">
      <w:pPr>
        <w:widowControl w:val="0"/>
        <w:spacing w:before="10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Numer księgi wieczystej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nr księgi wieczystej lokalu mieszkalnego (w formacie:  ELE1E /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yyyyyyyy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/z, w którym będzie realizowane wnioskowane przedsięwzięcie (pole obowiązkowe).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Nie można wnioskować o dofinansowanie dla lokalu mieszkalnego bez nr księgi wieczystej, tylko lokale z wyodrębnioną księgą wieczystą kwalifikują się do dofinansowania.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Numer działki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wpisać nr działki zgodnie z danymi ewidencji gruntów i budynków, na której znajduje się budynek z lokalem mieszkalnym, </w:t>
      </w:r>
      <w:r>
        <w:rPr>
          <w:rFonts w:ascii="Calibri" w:hAnsi="Calibri"/>
          <w:sz w:val="18"/>
          <w:szCs w:val="20"/>
          <w:lang w:eastAsia="en-US" w:bidi="ar-SA"/>
        </w:rPr>
        <w:br/>
        <w:t>w którym będzie realizowane wnioskowane przedsięwzięcie (pole obowiązkowe).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Rok wystąpienia o zgodę na budowę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sz w:val="18"/>
          <w:szCs w:val="20"/>
          <w:lang w:eastAsia="en-US" w:bidi="ar-SA"/>
        </w:rPr>
        <w:t>Należy wpisać orientacyjny rok wystąpienia o zgodę na  budowę/zgłoszenia budowy (pole obowiązkowe).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Powierzchnia całkowita lokalu mieszkalnego </w:t>
      </w:r>
    </w:p>
    <w:p w:rsidR="0060332B" w:rsidRDefault="0060332B" w:rsidP="0060332B">
      <w:pPr>
        <w:widowControl w:val="0"/>
        <w:tabs>
          <w:tab w:val="left" w:pos="1013"/>
          <w:tab w:val="left" w:pos="2284"/>
          <w:tab w:val="left" w:pos="3280"/>
          <w:tab w:val="left" w:pos="4007"/>
          <w:tab w:val="left" w:pos="5298"/>
          <w:tab w:val="left" w:pos="6054"/>
          <w:tab w:val="left" w:pos="6822"/>
          <w:tab w:val="left" w:pos="7795"/>
          <w:tab w:val="left" w:pos="904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całkowitą powierzchnię lokalu  mieszkalnego, w którym będzie realizowane wnioskowane przedsięwzięcie (pole obowiązkowe).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 lokalu mieszkalnym prowadzona jest działalność gospodarcza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zaznaczyć, jeżeli w lokalu mieszkalnym, w którym będzie realizowane wnioskowane przedsięwzięcie jest prowadzona działalność gospodarcza w rozumieniu Programu, tj. zgodnie z unijnym prawem konkurencji.</w:t>
      </w:r>
    </w:p>
    <w:p w:rsidR="0060332B" w:rsidRDefault="0060332B" w:rsidP="0060332B">
      <w:pPr>
        <w:widowControl w:val="0"/>
        <w:spacing w:before="3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Powierzchnia wykorzystywana na prowadzenie działalności gospodarczej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powierzchnię lokalu mieszkalnego (w m2) wykorzystywaną na prowadzenie działalności gospodarczej w lokalu mieszkalnym, w którym będzie realizowane wnioskowane przedsięwzięcie.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Liczba miesięcy w roku wykorzystania powierzchni na prowadzenie działalności gospodarczej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wybrać liczbę miesięcy w roku, w których prowadzona jest działalność gospodarcza w lokalu mieszkalnym, w którym będzie realizowane wnioskowane przedsięwzięcie. Jeżeli działalność prowadzona jest w sposób ciągły należy wybrać 12 miesięcy. </w:t>
      </w:r>
      <w:r>
        <w:rPr>
          <w:rFonts w:ascii="Calibri" w:hAnsi="Calibri"/>
          <w:sz w:val="18"/>
          <w:szCs w:val="20"/>
          <w:lang w:eastAsia="en-US" w:bidi="ar-SA"/>
        </w:rPr>
        <w:br/>
        <w:t>W przypadku prowadzenia działalności gospodarczej okresowo (przez mniej niż 12 miesięcy w ciągu roku) należy podać liczbę miesięcy określaną na podstawie ostatnich 12 miesięcy poprzedzających miesiąc złożenia wniosku.</w:t>
      </w:r>
    </w:p>
    <w:p w:rsidR="0060332B" w:rsidRDefault="0060332B" w:rsidP="0060332B">
      <w:pPr>
        <w:widowControl w:val="0"/>
        <w:ind w:left="8132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915"/>
        </w:tabs>
        <w:spacing w:before="1"/>
        <w:ind w:left="42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% powierzchni całkowitej wykorzystywanej na prowadzenie działalności gospodarczej </w:t>
      </w:r>
    </w:p>
    <w:p w:rsidR="0060332B" w:rsidRDefault="0060332B" w:rsidP="0060332B">
      <w:pPr>
        <w:widowControl w:val="0"/>
        <w:spacing w:before="63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Pole uzupełniane przez Urząd Mi</w:t>
      </w:r>
      <w:r>
        <w:rPr>
          <w:rFonts w:ascii="Calibri" w:hAnsi="Calibri"/>
          <w:sz w:val="18"/>
          <w:szCs w:val="20"/>
        </w:rPr>
        <w:t>ejski w</w:t>
      </w:r>
      <w:r>
        <w:rPr>
          <w:rFonts w:ascii="Calibri" w:hAnsi="Calibri"/>
          <w:sz w:val="18"/>
          <w:szCs w:val="20"/>
          <w:lang w:eastAsia="en-US" w:bidi="ar-SA"/>
        </w:rPr>
        <w:t xml:space="preserve"> Elbląg</w:t>
      </w:r>
      <w:r>
        <w:rPr>
          <w:rFonts w:ascii="Calibri" w:hAnsi="Calibri"/>
          <w:sz w:val="18"/>
          <w:szCs w:val="20"/>
        </w:rPr>
        <w:t>u.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 xml:space="preserve">W przypadku, gdy w lokalu mieszkalnym, w którym realizowane będzie wnioskowane przedsięwzięcie, prowadzona jest działalność gospodarcza, wysokość wnioskowanej dotacji do kwoty w sekcji D jest pomniejszana proporcjonalnie do powierzchni zajmowanej na prowadzenie działalności gospodarczej (powierzchnia ta wyliczana jest jako iloczyn powierzchni zajmowanej </w:t>
      </w:r>
      <w:r>
        <w:rPr>
          <w:rFonts w:ascii="Calibri" w:hAnsi="Calibri"/>
          <w:sz w:val="18"/>
          <w:szCs w:val="20"/>
          <w:lang w:eastAsia="en-US" w:bidi="ar-SA"/>
        </w:rPr>
        <w:br/>
        <w:t>na prowadzenie działalności gospodarczej oraz liczby miesięcy w roku, w których prowadzona jest działalność gospodarcza podzielonej na 12). Jeśli wyliczony procent powierzchni przeznaczonej na prowadzenie działalności gospodarczej przekracza 30% powierzchni całkowitej lokalu mieszkalnego, przedsięwzięcie nie może być dofinansowane.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 ramach przedsięwzięcia zostanie zlikwidowane dotychczasowe źródło ciepła na paliwo stałe 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jedną z opcji (pole obowiązkowe): TAK – jeżeli w ramach przedsięwzięcia nastąpi likwidacja źródła/eł ciepła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na paliwo stałe. NIE – jeżeli w ramach przedsięwzięcia nie nastąpi likwidacja źródła ciepła na paliwo stałe.</w:t>
      </w:r>
    </w:p>
    <w:p w:rsidR="0060332B" w:rsidRDefault="0060332B" w:rsidP="0060332B">
      <w:pPr>
        <w:widowControl w:val="0"/>
        <w:spacing w:before="12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Łączna liczba źródeł ciepła na paliwo stałe podlegających likwidacji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liczbę źródeł ciepła na paliwo stałe w lokalu mieszkalnym, w którym będzie realizowane wnioskowane przedsięwzięcie, które podlegają wymianie i likwidacji (pole obowiązkowe).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  </w:t>
      </w:r>
      <w:r>
        <w:rPr>
          <w:rFonts w:ascii="Calibri" w:hAnsi="Calibri"/>
          <w:sz w:val="18"/>
          <w:szCs w:val="20"/>
          <w:lang w:eastAsia="en-US" w:bidi="ar-SA"/>
        </w:rPr>
        <w:t xml:space="preserve">Ważne, aby podać liczbę wszystkich źródeł ciepła na paliwo stałe niespełniających warunków Programu zgodnie </w:t>
      </w:r>
      <w:r>
        <w:rPr>
          <w:rFonts w:ascii="Calibri" w:hAnsi="Calibri"/>
          <w:sz w:val="18"/>
          <w:szCs w:val="20"/>
          <w:lang w:eastAsia="en-US" w:bidi="ar-SA"/>
        </w:rPr>
        <w:br/>
        <w:t>z Programem, po zakończeniu realizacji przedsięwzięcia, na które otrzymano dotację w ramach Programu, wchodzi ono w okres trwałości, trwający 5 lat. W okresie trwałości w lokalu mieszkalnym, w którym realizowane było dane przedsięwzięcie, nie może znajdować się żadne źródło ciepła niespełniające warunków Programu.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Oświadczenie o niespełnieniu wymagań 5 klasy przez dotychczasowe źródło/a ciepła </w:t>
      </w:r>
      <w:r>
        <w:rPr>
          <w:rFonts w:ascii="Calibri" w:hAnsi="Calibri"/>
          <w:sz w:val="18"/>
          <w:szCs w:val="20"/>
          <w:lang w:eastAsia="en-US" w:bidi="ar-SA"/>
        </w:rPr>
        <w:t>Należy zaznaczyć w celu potwierdzenia zgodności z warunkami Programu (pole obowiązkowe).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ZAKRES RZECZOWY PRZEDSIĘWZIĘCIA</w:t>
      </w:r>
    </w:p>
    <w:p w:rsidR="0060332B" w:rsidRDefault="0060332B" w:rsidP="0060332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 przystąpieniem do wypełniania tej części wniosku, niezbędne jest zapoznanie się przez Wnioskodawcę z załącznikiem nr 1 do Programu.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Źródła ciepła, instalacje, wentylacja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tej tabeli Wnioskodawca zaznacza pozycje, które zamierza zrealizować w ramach wnioskowanego przedsięwzięcia w zakresie zakupu i montażu źródła ciepła, instalacji oraz wentylacji.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 xml:space="preserve">Z pozycji dotyczących źródeł ciepła Wnioskodawca może wybrać tylko jedną pozycję, rozumianą jako nowe źródło ciepła przeznaczone do centralnego ogrzewania lub centralnego ogrzewania (c.o.) i ciepłej wody użytkowej (c.w.u.). Wymagane jest </w:t>
      </w:r>
      <w:r>
        <w:rPr>
          <w:rFonts w:ascii="Calibri" w:hAnsi="Calibri"/>
          <w:sz w:val="18"/>
          <w:szCs w:val="20"/>
          <w:lang w:eastAsia="en-US" w:bidi="ar-SA"/>
        </w:rPr>
        <w:br/>
        <w:t>by montaż i uruchomienie w ramach powyższych pozycji zostały przeprowadzone przez wykonawcę lub Beneficjenta, wyłącznie jeżeli posiada on niezbędne uprawnienia/kwalifikacje.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Stolarka okienna i drzwiowa</w:t>
      </w:r>
    </w:p>
    <w:p w:rsidR="0060332B" w:rsidRDefault="0060332B" w:rsidP="0060332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tej tabeli Wnioskodawca zaznacza pozycje, które zamierza zrealizować w ramach wnioskowanego przedsięwzięcia w zakresie stolarki okiennej i drzwiowej.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line="219" w:lineRule="exact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Dokumentacja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tej tabeli Wnioskodawca zaznacza pozycje, które zamierza zrealizować w ramach wnioskowanego przedsięwzięcia w zakresie dokumentacji. Dokumentacja wybrana w tabeli musi dotyczyć prac w ramach wnioskowanego przedsięwzięcia.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 </w:t>
      </w:r>
      <w:r>
        <w:rPr>
          <w:rFonts w:ascii="Calibri" w:hAnsi="Calibri"/>
          <w:sz w:val="18"/>
          <w:szCs w:val="20"/>
          <w:lang w:eastAsia="en-US" w:bidi="ar-SA"/>
        </w:rPr>
        <w:t xml:space="preserve">Koszt wykonania dokumentacji projektowej poniesiony po podpisaniu umowy o dofinansowanie jest kwalifikowany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pod warunkiem, że prace będące przedmiotem dokumentacji, zostaną zrealizowane w ramach złożonego wniosku </w:t>
      </w:r>
      <w:r>
        <w:rPr>
          <w:rFonts w:ascii="Calibri" w:hAnsi="Calibri"/>
          <w:sz w:val="18"/>
          <w:szCs w:val="20"/>
          <w:lang w:eastAsia="en-US" w:bidi="ar-SA"/>
        </w:rPr>
        <w:br/>
        <w:t>o dofinansowanie przedsięwzięcia, nie później, niż do dnia zakończenia realizacji wnioskowanego przedsięwzięcia.</w:t>
      </w:r>
    </w:p>
    <w:p w:rsidR="0060332B" w:rsidRDefault="0060332B" w:rsidP="0060332B">
      <w:pPr>
        <w:widowControl w:val="0"/>
        <w:tabs>
          <w:tab w:val="left" w:pos="8132"/>
        </w:tabs>
        <w:ind w:left="104"/>
        <w:jc w:val="left"/>
        <w:rPr>
          <w:rFonts w:ascii="Calibri" w:hAnsi="Calibri"/>
          <w:sz w:val="20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64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DOCHÓD WNIOSKODAWCY</w:t>
      </w:r>
    </w:p>
    <w:p w:rsidR="0060332B" w:rsidRDefault="0060332B" w:rsidP="0060332B">
      <w:pPr>
        <w:widowControl w:val="0"/>
        <w:spacing w:before="12"/>
        <w:ind w:right="567"/>
        <w:jc w:val="left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5"/>
        </w:numPr>
        <w:tabs>
          <w:tab w:val="left" w:pos="705"/>
        </w:tabs>
        <w:spacing w:before="1"/>
        <w:ind w:right="567" w:hanging="289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lastRenderedPageBreak/>
        <w:t>Dotyczy Beneficjentów uprawnionych do podstawowego poziomu dofinansowania w rozumieniu definicji programu priorytetowego, o dochodzie rocznym nieprzekraczającym 120 000 zł.</w:t>
      </w:r>
    </w:p>
    <w:p w:rsidR="0060332B" w:rsidRDefault="0060332B" w:rsidP="0060332B">
      <w:pPr>
        <w:widowControl w:val="0"/>
        <w:ind w:right="567"/>
        <w:jc w:val="left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0"/>
        <w:jc w:val="left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 wypełnianiu tej części należy wziąć pod uwagę dochód wyłącznie Wnioskodawcy (w przypadku wspólnego rozliczenia, </w:t>
      </w:r>
      <w:r>
        <w:rPr>
          <w:rFonts w:ascii="Calibri" w:hAnsi="Calibri"/>
          <w:b/>
          <w:sz w:val="18"/>
          <w:szCs w:val="20"/>
          <w:lang w:eastAsia="en-US" w:bidi="ar-SA"/>
        </w:rPr>
        <w:br/>
        <w:t>w PIT uwzględniony jest podział dochodu na połowę).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 wniosku nie trzeba dołączać dokumentów potwierdzających dochód. Należy przechowywać te dokumenty, od momentu złożenia wniosku o dofinansowanie do czasu zakończenia umowy o dofinansowanie (tj. do zakończenia okresu trwałości), </w:t>
      </w:r>
      <w:r>
        <w:rPr>
          <w:rFonts w:ascii="Calibri" w:hAnsi="Calibri"/>
          <w:sz w:val="18"/>
          <w:szCs w:val="20"/>
          <w:lang w:eastAsia="en-US" w:bidi="ar-SA"/>
        </w:rPr>
        <w:br/>
        <w:t>w przypadku pozytywnej oceny wniosku i podpisania umowy o dofinansowanie. W tym okresie, na żądanie upoważnionych podmiotów, Wnioskodawca/Beneficjent jest zobowiązany do udostępnienia dokumentów potwierdzających prawidłowość danych.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0"/>
          <w:numId w:val="6"/>
        </w:numPr>
        <w:tabs>
          <w:tab w:val="left" w:pos="554"/>
        </w:tabs>
        <w:spacing w:before="1"/>
        <w:ind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Sposób postępowania przy wypełnianiu wniosku w części C.1.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ustalany na podstawie PIT-36, PIT-36L, PIT-37, PIT-38, PIT-39, PIT-CFC,PIT-40A.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b/>
          <w:sz w:val="12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63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Oświadczam, że uzyskałem/</w:t>
      </w:r>
      <w:proofErr w:type="spellStart"/>
      <w:r>
        <w:rPr>
          <w:rFonts w:ascii="Calibri" w:hAnsi="Calibri"/>
          <w:b/>
          <w:sz w:val="18"/>
          <w:szCs w:val="20"/>
          <w:lang w:eastAsia="en-US" w:bidi="ar-SA"/>
        </w:rPr>
        <w:t>am</w:t>
      </w:r>
      <w:proofErr w:type="spellEnd"/>
      <w:r>
        <w:rPr>
          <w:rFonts w:ascii="Calibri" w:hAnsi="Calibri"/>
          <w:b/>
          <w:sz w:val="18"/>
          <w:szCs w:val="20"/>
          <w:lang w:eastAsia="en-US" w:bidi="ar-SA"/>
        </w:rPr>
        <w:t xml:space="preserve"> dochód roczny stanowiący podstawę obliczenia podatku: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zaznaczyć jeżeli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za przedostatni lub za ostatni rok podatkowy, poprzedzający rok złożenia wniosku o dofinansowanie, Wnioskodawca uzyskał dochód roczny stanowiący podstawę obliczenia podatku, wykazany w ostatnim złożonym zeznaniu podatkowym, zgodnie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z ustawą o podatku dochodowym od osób fizycznych.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zaznacza Wnioskodawca</w:t>
      </w:r>
      <w:r>
        <w:rPr>
          <w:rFonts w:ascii="Calibri" w:hAnsi="Calibri"/>
          <w:sz w:val="18"/>
          <w:szCs w:val="20"/>
          <w:lang w:eastAsia="en-US" w:bidi="ar-SA"/>
        </w:rPr>
        <w:t xml:space="preserve">: rozliczający się na podstawie ustawy z dnia 26 lipca 1991 r. o podatku dochodowym od osób fizycznych art. 27, art. 30b, art. 30c, art. 30e i art. 30f, który: rozlicza się na podstawie PIT-36, PIT - 36L, PIT-37, PIT-38, PIT- 39, PIT-CFC oraz rozliczający się na podstawie PIT-40A, w przypadku, jeśli jedynym dochodem Wnioskodawcy jest świadczenie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ZUS/KRUS i Wnioskodawca nie składa odrębnego zeznania podatkowego. </w:t>
      </w:r>
    </w:p>
    <w:p w:rsidR="0060332B" w:rsidRDefault="0060332B" w:rsidP="0060332B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979"/>
          <w:tab w:val="left" w:pos="2210"/>
          <w:tab w:val="left" w:pos="2743"/>
          <w:tab w:val="left" w:pos="4348"/>
          <w:tab w:val="left" w:pos="5063"/>
          <w:tab w:val="left" w:pos="6020"/>
          <w:tab w:val="left" w:pos="7310"/>
          <w:tab w:val="left" w:pos="8435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Wartość dochodu</w:t>
      </w:r>
      <w:r>
        <w:rPr>
          <w:rFonts w:ascii="Calibri" w:hAnsi="Calibri"/>
          <w:sz w:val="18"/>
          <w:szCs w:val="20"/>
          <w:lang w:eastAsia="en-US" w:bidi="ar-SA"/>
        </w:rPr>
        <w:t xml:space="preserve">: Należy wpisać jako wartość dochodu rocznego kwotę z pozycji PIT - „Podstawa obliczania podatku”.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W przypadku wspólnego rozliczenia rocznego Wnioskodawcy - w PIT w pozycji „Podstawa obliczenia podatku” jest </w:t>
      </w:r>
      <w:r>
        <w:rPr>
          <w:rFonts w:ascii="Calibri" w:hAnsi="Calibri"/>
          <w:sz w:val="18"/>
          <w:szCs w:val="20"/>
          <w:lang w:eastAsia="en-US" w:bidi="ar-SA"/>
        </w:rPr>
        <w:br/>
        <w:t>już uwzględniona połowa dochodu.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i/>
          <w:sz w:val="18"/>
          <w:szCs w:val="20"/>
          <w:lang w:eastAsia="en-US" w:bidi="ar-SA"/>
        </w:rPr>
      </w:pPr>
      <w:r>
        <w:rPr>
          <w:rFonts w:ascii="Calibri" w:hAnsi="Calibri"/>
          <w:i/>
          <w:sz w:val="18"/>
          <w:szCs w:val="20"/>
          <w:lang w:eastAsia="en-US" w:bidi="ar-SA"/>
        </w:rPr>
        <w:t xml:space="preserve">Przykład: Wnioskodawca składa wniosek w marcu 2021 r. Jeśli do tego momentu nie rozliczył podatku za 2020 rok, podaje dochód roczny za 2019 rok. 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Rodzaj PIT</w:t>
      </w:r>
      <w:r>
        <w:rPr>
          <w:rFonts w:ascii="Calibri" w:hAnsi="Calibri"/>
          <w:sz w:val="18"/>
          <w:szCs w:val="20"/>
          <w:lang w:eastAsia="en-US" w:bidi="ar-SA"/>
        </w:rPr>
        <w:t>: Należy wpisać rodzaj złożonego zeznania podatkowego PIT.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Za rok:</w:t>
      </w:r>
      <w:r>
        <w:rPr>
          <w:rFonts w:ascii="Calibri" w:hAnsi="Calibri"/>
          <w:sz w:val="18"/>
          <w:szCs w:val="20"/>
          <w:lang w:eastAsia="en-US" w:bidi="ar-SA"/>
        </w:rPr>
        <w:t xml:space="preserve"> Należy wpisać rok, którego dotyczy zeznanie podatkowe PIT. 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ustalany na podstawie PIT-16, PIT-28</w:t>
      </w:r>
    </w:p>
    <w:p w:rsidR="0060332B" w:rsidRDefault="0060332B" w:rsidP="0060332B">
      <w:pPr>
        <w:widowControl w:val="0"/>
        <w:spacing w:before="9"/>
        <w:ind w:right="567"/>
        <w:rPr>
          <w:rFonts w:ascii="Calibri" w:hAnsi="Calibri"/>
          <w:b/>
          <w:sz w:val="12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64" w:line="219" w:lineRule="exact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Pole Należy wypełnić, jeżeli Wnioskodawca osiągał przychody z pozarolniczej działalności gospodarczej i opłaca zryczałtowany podatek dochodowy w formie:</w:t>
      </w:r>
    </w:p>
    <w:p w:rsidR="0060332B" w:rsidRDefault="0060332B" w:rsidP="0060332B">
      <w:pPr>
        <w:widowControl w:val="0"/>
        <w:numPr>
          <w:ilvl w:val="0"/>
          <w:numId w:val="7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karty podatkowej: PIT 16,</w:t>
      </w:r>
    </w:p>
    <w:p w:rsidR="0060332B" w:rsidRDefault="0060332B" w:rsidP="0060332B">
      <w:pPr>
        <w:widowControl w:val="0"/>
        <w:numPr>
          <w:ilvl w:val="0"/>
          <w:numId w:val="7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ryczałtu od przychodów ewidencjonowanych: PIT-28.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Wnioskodawca oświadcza, że w roku wskazanym w obwieszczeniu ministra właściwego do spraw rodziny w sprawie wysokości dochodu za dany rok z działalności podlegającej opodatkowaniu na podstawie przepisów o zryczałtowanym podatku dochodowym od niektórych przychodów osiąganych przez osoby fizyczne, poprzedzającym rok złożenia wniosku uzyskał dochód roczny ustalony:</w:t>
      </w:r>
    </w:p>
    <w:p w:rsidR="0060332B" w:rsidRDefault="0060332B" w:rsidP="0060332B">
      <w:pPr>
        <w:widowControl w:val="0"/>
        <w:numPr>
          <w:ilvl w:val="1"/>
          <w:numId w:val="6"/>
        </w:numPr>
        <w:tabs>
          <w:tab w:val="left" w:pos="1137"/>
        </w:tabs>
        <w:spacing w:before="2"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zgodnie z wartościami określonymi w załączniku do ww. obwieszczenia, obowiązującego na dzień złożenia wniosku</w:t>
      </w:r>
    </w:p>
    <w:p w:rsidR="0060332B" w:rsidRDefault="0060332B" w:rsidP="0060332B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oraz</w:t>
      </w:r>
    </w:p>
    <w:p w:rsidR="0060332B" w:rsidRDefault="0060332B" w:rsidP="0060332B">
      <w:pPr>
        <w:widowControl w:val="0"/>
        <w:numPr>
          <w:ilvl w:val="1"/>
          <w:numId w:val="6"/>
        </w:numPr>
        <w:tabs>
          <w:tab w:val="left" w:pos="1136"/>
          <w:tab w:val="left" w:pos="1137"/>
          <w:tab w:val="left" w:pos="1587"/>
          <w:tab w:val="left" w:pos="2616"/>
          <w:tab w:val="left" w:pos="3866"/>
          <w:tab w:val="left" w:pos="5415"/>
          <w:tab w:val="left" w:pos="6384"/>
          <w:tab w:val="left" w:pos="7502"/>
          <w:tab w:val="left" w:pos="8461"/>
        </w:tabs>
        <w:spacing w:before="1"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 podstawie dokumentów potwierdzających wysokość uzyskanego dochodu, zawierających informacje o:</w:t>
      </w:r>
    </w:p>
    <w:p w:rsidR="0060332B" w:rsidRDefault="0060332B" w:rsidP="0060332B">
      <w:pPr>
        <w:widowControl w:val="0"/>
        <w:numPr>
          <w:ilvl w:val="2"/>
          <w:numId w:val="6"/>
        </w:numPr>
        <w:tabs>
          <w:tab w:val="left" w:pos="1694"/>
        </w:tabs>
        <w:spacing w:before="1" w:line="219" w:lineRule="exact"/>
        <w:ind w:right="567" w:hanging="28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wysokości przychodu i stawce podatku lub</w:t>
      </w:r>
    </w:p>
    <w:p w:rsidR="0060332B" w:rsidRDefault="0060332B" w:rsidP="0060332B">
      <w:pPr>
        <w:widowControl w:val="0"/>
        <w:numPr>
          <w:ilvl w:val="2"/>
          <w:numId w:val="6"/>
        </w:numPr>
        <w:tabs>
          <w:tab w:val="left" w:pos="1694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wysokości opłaconego podatku dochodowego (zeznanie podatkowe, zaświadczenie z urzędu skarbowego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o wysokości przychodu, stawce podatku oraz wysokości i formie opłacanego podatku dochodowego, w </w:t>
      </w:r>
      <w:r>
        <w:rPr>
          <w:rFonts w:ascii="Calibri" w:hAnsi="Calibri"/>
          <w:sz w:val="18"/>
          <w:szCs w:val="20"/>
          <w:lang w:eastAsia="en-US" w:bidi="ar-SA"/>
        </w:rPr>
        <w:lastRenderedPageBreak/>
        <w:t>roku wskazanym we wniosku).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dochodu </w:t>
      </w:r>
      <w:r>
        <w:rPr>
          <w:rFonts w:ascii="Calibri" w:hAnsi="Calibri"/>
          <w:sz w:val="18"/>
          <w:szCs w:val="20"/>
          <w:lang w:eastAsia="en-US" w:bidi="ar-SA"/>
        </w:rPr>
        <w:t>Należy wpisać wartość dochodu rocznego Wnioskodawcy.</w:t>
      </w:r>
    </w:p>
    <w:p w:rsidR="0060332B" w:rsidRDefault="0060332B" w:rsidP="0060332B">
      <w:pPr>
        <w:widowControl w:val="0"/>
        <w:ind w:left="8132" w:right="567"/>
        <w:rPr>
          <w:rFonts w:ascii="Calibri" w:hAnsi="Calibri"/>
          <w:sz w:val="20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5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Przykład (PIT-16)</w:t>
      </w:r>
      <w:r>
        <w:rPr>
          <w:rFonts w:ascii="Calibri" w:hAnsi="Calibri"/>
          <w:sz w:val="18"/>
          <w:szCs w:val="20"/>
          <w:lang w:eastAsia="en-US" w:bidi="ar-SA"/>
        </w:rPr>
        <w:t xml:space="preserve">: Wnioskodawca podlega opodatkowaniu w formie karty podatkowej PIT-16. Wartość dochodu rocznego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dla wniosków, do których ze względu na dzień złożenia wniosku zastosowanie ma Obwieszczenie Ministra Rodziny, Pracy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Polityki Społecznej w sprawie wysokości dochodu za 2019 rok z działalności podlegającej opodatkowaniu na podstawie przepisów o zryczałtowanym podatku dochodowym od niektórych przychodów osiąganych przez osoby fizyczne ustala się poprzez odniesienie wysokości opłaconego rocznego podatku za rok 2019 rok do wysokości dochodu rocznego wykazanego w tabeli nr 1 zawartej w załączniku do ww. Obwieszczenia z dnia 21 lipca 2020 roku (M.P. z 2020 r. poz. 667). Dochód roczny odpowiadający wysokości opłaconego podatku, ustalony na podstawie tabeli nr 1, przyjmowany jest, jako wartość dochodu rocznego Wnioskodawcy i wpisywany w polu „Wartość dochodu” wniosku.</w:t>
      </w:r>
    </w:p>
    <w:p w:rsidR="0060332B" w:rsidRDefault="0060332B" w:rsidP="0060332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 (PIT-28): </w:t>
      </w:r>
      <w:r>
        <w:rPr>
          <w:rFonts w:ascii="Calibri" w:hAnsi="Calibri"/>
          <w:sz w:val="18"/>
          <w:szCs w:val="20"/>
          <w:lang w:eastAsia="en-US" w:bidi="ar-SA"/>
        </w:rPr>
        <w:t xml:space="preserve">Wnioskodawca podlega opodatkowaniu w formie ryczałtu od przychodów ewidencjonowanych PIT-28. Wartość dochodu rocznego dla wniosków, do których ze względu na dzień złożenia wniosku ma zastosowanie Obwieszczenie Ministra Rodziny, Pracy i Polityki Społecznej w sprawie wysokości dochodu za 2019 rok z działalności podlegającej opodatkowaniu na podstawie przepisów o zryczałtowanym podatku dochodowym od niektórych przychodów osiąganych przez osoby fizyczne ustala się poprzez odniesienie kwoty przychodów z pozycji „Ogółem przychody” z zeznania podatkowego PIT 28 za 2019 do wysokości dochodu rocznego wykazanego w tabelach od nr 2 do nr 6 (odpowiednio do stawki podatku PIT 28) zawartych w załączniku do ww. Obwieszczenia z dnia 21 lipca 2020 roku (M.P. z 2020 r. poz. 667). Dochód roczny odpowiadający wysokości przychodu ogółem z zeznania podatkowego PIT-28, ustalony na podstawie tabel od numeru 2 do numeru 6 (w zależności </w:t>
      </w:r>
      <w:r>
        <w:rPr>
          <w:rFonts w:ascii="Calibri" w:hAnsi="Calibri"/>
          <w:sz w:val="18"/>
          <w:szCs w:val="20"/>
          <w:lang w:eastAsia="en-US" w:bidi="ar-SA"/>
        </w:rPr>
        <w:br/>
        <w:t>od opłacanej stawki podatku), przyjmowany jest, jako wartość dochodu rocznego Wnioskodawcy i wpisywany w polu Wartość dochodu wniosku. W przypadku wykazania w jednym PIT -28 przychodów opodatkowanych różnymi stawkami podatku, dochód roczny do wniosku ustalany jest poprzez zsumowanie poszczególnych dochodów rocznych wyliczonych zgodnie z powyżej opisaną metodyką i wpisywany w polu Wartość dochodu. Do wniosków o dofinansowanie zastosowanie ma Obwieszczenie obowiązujące na dzień składania wniosku.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Każdego roku w terminie do 1 sierpnia Minister Rodziny, Pracy i Polityki Społecznej wydaje nowe obwieszczenie dotyczące wysokości dochodu za rok ubiegły.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wysokość opłaconego podatku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wpisać wysokość opłaconego podatku za rok wskazany w polu Za rok.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Stawka podatku PIT 28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wpisać stawkę podatku dla wykazanych przychodów za rok wskazany w polu Za rok z zeznania podatkowego PIT-28.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W przypadku wykazania w jednym PIT-28 więcej niż jednej stawki podatku, należy wskazać najwyższą stawkę podatku z PIT-28.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u w:val="single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ustalany z tytułu prowadzenia gospodarstwa rolnego na podstawie ha przeliczeniowych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z tytułu prowadzenia gospodarstwa rolnego 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jeżeli Wnioskodawca posiada gospodarstwo/gospodarstwa rolne. Dochód roczny z tytułu prowadzenia gospodarstwa rolnego wylicza się,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dofinansowanie. Dochód z prowadzenia gospodarstwa rolnego, stanowi iloczyn liczby ha przeliczeniowych (własnych i dzierżawionych na wskazanych zasadach) oraz stawki przeciętnego dochodu </w:t>
      </w:r>
      <w:r>
        <w:rPr>
          <w:rFonts w:ascii="Calibri" w:hAnsi="Calibri"/>
          <w:sz w:val="18"/>
          <w:szCs w:val="20"/>
          <w:lang w:eastAsia="en-US" w:bidi="ar-SA"/>
        </w:rPr>
        <w:br/>
        <w:t>z indywidualnego gospodarstwa rolnego w danym roku.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dochodu </w:t>
      </w:r>
      <w:r>
        <w:rPr>
          <w:rFonts w:ascii="Calibri" w:hAnsi="Calibri"/>
          <w:sz w:val="18"/>
          <w:szCs w:val="20"/>
          <w:lang w:eastAsia="en-US" w:bidi="ar-SA"/>
        </w:rPr>
        <w:t>należy wpisać iloczyn wartości z pola Liczba ha przeliczeniowych oraz pola Dochód wg GUS.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Liczba ha przeliczeniowych. </w:t>
      </w:r>
      <w:r>
        <w:rPr>
          <w:rFonts w:ascii="Calibri" w:hAnsi="Calibri"/>
          <w:sz w:val="18"/>
          <w:szCs w:val="20"/>
          <w:lang w:eastAsia="en-US" w:bidi="ar-SA"/>
        </w:rPr>
        <w:t>Należy wpisać liczbę ha przeliczeniowych (użytki rolne) własnych i dzierżawionych z roku kalendarzowego poprzedzającego rok złożenia wniosku o dofinansowanie, określoną na podstawie:</w:t>
      </w:r>
    </w:p>
    <w:p w:rsidR="0060332B" w:rsidRDefault="0060332B" w:rsidP="0060332B">
      <w:pPr>
        <w:widowControl w:val="0"/>
        <w:numPr>
          <w:ilvl w:val="0"/>
          <w:numId w:val="7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zaświadczenia właściwego organu gminy o wielkości powierzchni gospodarstwa rolnego lub</w:t>
      </w:r>
    </w:p>
    <w:p w:rsidR="0060332B" w:rsidRDefault="0060332B" w:rsidP="0060332B">
      <w:pPr>
        <w:widowControl w:val="0"/>
        <w:numPr>
          <w:ilvl w:val="0"/>
          <w:numId w:val="7"/>
        </w:numPr>
        <w:tabs>
          <w:tab w:val="left" w:pos="1136"/>
          <w:tab w:val="left" w:pos="1137"/>
        </w:tabs>
        <w:spacing w:before="1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nakazu płatniczego wystawionego przez właściwy organ gminy,</w:t>
      </w:r>
    </w:p>
    <w:p w:rsidR="0060332B" w:rsidRDefault="0060332B" w:rsidP="0060332B">
      <w:pPr>
        <w:widowControl w:val="0"/>
        <w:numPr>
          <w:ilvl w:val="0"/>
          <w:numId w:val="7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umowy/ów dzierżawy (jeśli dotyczy).</w:t>
      </w:r>
    </w:p>
    <w:p w:rsidR="0060332B" w:rsidRDefault="0060332B" w:rsidP="0060332B">
      <w:pPr>
        <w:widowControl w:val="0"/>
        <w:spacing w:line="219" w:lineRule="exact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Ustalając dochód uzyskany z prowadzenia gospodarstwa rolnego, do powierzchni gospodarstwa stanowiącego podstawę wymiaru podatku rolnego wlicza się obszary rolne oddane w dzierżawę, z wyjątkiem:</w:t>
      </w:r>
    </w:p>
    <w:p w:rsidR="0060332B" w:rsidRDefault="0060332B" w:rsidP="0060332B">
      <w:pPr>
        <w:widowControl w:val="0"/>
        <w:numPr>
          <w:ilvl w:val="0"/>
          <w:numId w:val="8"/>
        </w:numPr>
        <w:tabs>
          <w:tab w:val="left" w:pos="359"/>
          <w:tab w:val="left" w:pos="1173"/>
        </w:tabs>
        <w:spacing w:line="219" w:lineRule="exact"/>
        <w:ind w:right="567" w:hanging="463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oddanej w dzierżawę, na podstawie umowy dzierżawy zawartej stosownie do przepisów o ubezpieczeniu</w:t>
      </w:r>
    </w:p>
    <w:p w:rsidR="0060332B" w:rsidRDefault="0060332B" w:rsidP="0060332B">
      <w:pPr>
        <w:widowControl w:val="0"/>
        <w:spacing w:before="1" w:line="219" w:lineRule="exact"/>
        <w:ind w:left="1171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społecznym rolników, części lub całości znajdującego się w posiadaniu wnioskodawcy gospodarstwa rolnego;</w:t>
      </w:r>
    </w:p>
    <w:p w:rsidR="0060332B" w:rsidRDefault="0060332B" w:rsidP="0060332B">
      <w:pPr>
        <w:widowControl w:val="0"/>
        <w:numPr>
          <w:ilvl w:val="0"/>
          <w:numId w:val="8"/>
        </w:numPr>
        <w:tabs>
          <w:tab w:val="left" w:pos="1173"/>
        </w:tabs>
        <w:spacing w:line="219" w:lineRule="exact"/>
        <w:ind w:right="567" w:hanging="463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gospodarstwa rolnego wniesionego do użytkowania przez rolniczą spółdzielnię produkcyjną;</w:t>
      </w:r>
    </w:p>
    <w:p w:rsidR="0060332B" w:rsidRDefault="0060332B" w:rsidP="0060332B">
      <w:pPr>
        <w:widowControl w:val="0"/>
        <w:numPr>
          <w:ilvl w:val="0"/>
          <w:numId w:val="8"/>
        </w:numPr>
        <w:tabs>
          <w:tab w:val="left" w:pos="1173"/>
        </w:tabs>
        <w:spacing w:before="1"/>
        <w:ind w:right="567" w:hanging="463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lastRenderedPageBreak/>
        <w:t xml:space="preserve">gospodarstwa rolnego oddanego w dzierżawę w związku z pobieraniem renty określonej w przepisach o wspieraniu rozwoju obszarów wiejskich ze środków pochodzących z Sekcji Gwarancji Europejskiego Funduszu Orientacji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Gwarancji Rolnej oraz w przepisach o wspieraniu rozwoju obszarów wiejskich z udziałem środków Europejskiego Funduszu Rolnego na rzecz Rozwoju Obszarów Wiejskich.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20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 przypadku gdy gospodarstwo rolne objęte jest małżeńską ustawową wspólnością majątkową liczbę  ha przeliczeniowych dzieli się na pół.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63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Dochód wg GUS </w:t>
      </w:r>
      <w:r>
        <w:rPr>
          <w:rFonts w:ascii="Calibri" w:hAnsi="Calibri"/>
          <w:sz w:val="18"/>
          <w:szCs w:val="20"/>
          <w:lang w:eastAsia="en-US" w:bidi="ar-SA"/>
        </w:rPr>
        <w:t>Należy wpisać wysokość przeciętnego dochodu z 1 ha przeliczeniowego wg obowiązującego na dzień składania wniosku obwieszczenia Prezesa GUS.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Przykład: </w:t>
      </w:r>
      <w:r>
        <w:rPr>
          <w:rFonts w:ascii="Calibri" w:hAnsi="Calibri"/>
          <w:sz w:val="18"/>
          <w:szCs w:val="20"/>
          <w:lang w:eastAsia="en-US" w:bidi="ar-SA"/>
        </w:rPr>
        <w:t>Obwieszczenie Prezesa Głównego Urzędu Statystycznego z dnia 23 września 2020 r. w sprawie wysokości przeciętnego dochodu z pracy w indywidualnych gospodarstwach rolnych z 1 ha przeliczeniowego w 2019 r. określa jego wysokość na 3 244 zł. Wnioskodawca ma 10 ha przeliczeniowych, przeciętny dochód z ha podany przez GUS w 2020 roku za 2019 rok wynosił 3 244 zł. Wartość dochodu rocznego wyliczana w polu Wartość dochodu wyniesie 32 440 zł. (10 ha x 3 244 zł = 32 440 zł). Dokumentem potwierdzającym liczbę ha przeliczeniowych jest:</w:t>
      </w:r>
    </w:p>
    <w:p w:rsidR="0060332B" w:rsidRDefault="0060332B" w:rsidP="0060332B">
      <w:pPr>
        <w:widowControl w:val="0"/>
        <w:numPr>
          <w:ilvl w:val="0"/>
          <w:numId w:val="9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zaświadczenie właściwego organu gminy o wielkości powierzchni gospodarstwa rolnego, wyrażonej w hektarach przeliczeniowych lub</w:t>
      </w:r>
    </w:p>
    <w:p w:rsidR="0060332B" w:rsidRDefault="0060332B" w:rsidP="0060332B">
      <w:pPr>
        <w:widowControl w:val="0"/>
        <w:numPr>
          <w:ilvl w:val="0"/>
          <w:numId w:val="9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nakaz płatniczy w sprawie podatku rolnego i leśnego wystawiony przez właściwy organ gminy,;</w:t>
      </w:r>
    </w:p>
    <w:p w:rsidR="0060332B" w:rsidRDefault="0060332B" w:rsidP="0060332B">
      <w:pPr>
        <w:widowControl w:val="0"/>
        <w:numPr>
          <w:ilvl w:val="0"/>
          <w:numId w:val="9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umowa dzierżawy − w przypadku oddania części lub całości znajdującego się w posiadaniu wnioskodawcy gospodarstwa rolnego w dzierżawę, na podstawie umowy zawartej stosownie do przepisów o ubezpieczeniu społecznym rolników, albo oddania gospodarstwa rolnego w dzierżawę w związku z pobieraniem renty  określonej </w:t>
      </w:r>
      <w:r>
        <w:rPr>
          <w:rFonts w:ascii="Calibri" w:hAnsi="Calibri"/>
          <w:sz w:val="18"/>
          <w:szCs w:val="20"/>
          <w:lang w:eastAsia="en-US" w:bidi="ar-SA"/>
        </w:rPr>
        <w:br/>
        <w:t>w przepisach o wspieraniu rozwoju obszarów wiejskich ze środków pochodzących z Sekcji Gwarancji Europejskiego Funduszu Orientacji i Gwarancji Rolnej,</w:t>
      </w:r>
    </w:p>
    <w:p w:rsidR="0060332B" w:rsidRDefault="0060332B" w:rsidP="0060332B">
      <w:pPr>
        <w:widowControl w:val="0"/>
        <w:numPr>
          <w:ilvl w:val="0"/>
          <w:numId w:val="9"/>
        </w:numPr>
        <w:tabs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umowa o wniesieniu wkładów gruntowych w przypadku wniesienia gospodarstwa rolnego do użytkowania przez rolniczą spółdzielnię produkcyjną.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outlineLvl w:val="1"/>
        <w:rPr>
          <w:rFonts w:ascii="Calibri" w:hAnsi="Calibri"/>
          <w:b/>
          <w:sz w:val="18"/>
          <w:szCs w:val="20"/>
          <w:u w:val="single"/>
          <w:lang w:eastAsia="en-US" w:bidi="ar-SA"/>
        </w:rPr>
      </w:pPr>
      <w:r>
        <w:rPr>
          <w:rFonts w:ascii="Calibri" w:hAnsi="Calibri"/>
          <w:b/>
          <w:sz w:val="18"/>
          <w:szCs w:val="20"/>
          <w:u w:val="single"/>
          <w:lang w:eastAsia="en-US" w:bidi="ar-SA"/>
        </w:rPr>
        <w:t>Dochód roczny Wnioskodawcy niepodlegający opodatkowaniu na podstawie przepisów o podatku dochodowym od osób fizycznych</w:t>
      </w:r>
    </w:p>
    <w:p w:rsidR="0060332B" w:rsidRDefault="0060332B" w:rsidP="0060332B">
      <w:pPr>
        <w:widowControl w:val="0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niepodlegający opodatkowaniu [...]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zaznaczyć jeżeli w roku kalendarzowym poprzedzającym rok złożenia wniosku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o dofinansowanie Wnioskodawca uzyskał dochód roczny niepodlegający opodatkowaniu na podstawie przepisów o podatku dochodowym od osób fizycznych i mieszczący się pod względem rodzaju w katalogu zawartym w art. 3 lit. c) ustawy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o świadczeniach rodzinnych.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pozostałych sytuacjach, przyjmuje się kurs z ostatniego dnia okresu podatkowego. Wnioskodawca wpisuje dochód na podstawie dokumentu poświadczającego dochód roczny, właściwego dla danego kraju.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Powyższe nie dotyczy wnioskodawców, którzy podlegają nieograniczonemu obowiązkowi podatkowemu w Polsce, mają miejsce zamieszkania na terytorium Polski i są zobowiązani do rozliczenia tych dochodów również w Polsce.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dochodu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wpisać wartość dochodu rocznego Wnioskodawcy zgodnie z rodzajem dochodu wykazanym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w polu Rodzaj dochodu za rok kalendarzowy, wskazany w polu Za rok. Pole Rodzaj dochodu Należy wpisać Rodzaj dochodu Wnioskodawcy niepodlegającego opodatkowaniu na podstawie przepisów o podatku dochodowym od osób fizycznych, wymienionego w art.3 lit. c) ustawy oświadczeniach rodzinnych, wykazany w odpowiednim dokumencie. Rodzaje dochodu zostały wymienione w katalogu dochodów stanowiącym załącznik nr 1 do Instrukcji wypełniania wniosku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Za rok </w:t>
      </w:r>
      <w:r>
        <w:rPr>
          <w:rFonts w:ascii="Calibri" w:hAnsi="Calibri"/>
          <w:sz w:val="18"/>
          <w:szCs w:val="20"/>
          <w:lang w:eastAsia="en-US" w:bidi="ar-SA"/>
        </w:rPr>
        <w:t xml:space="preserve">Należy wpisać rok kalendarzowy poprzedzający rok złożenia wniosku o dofinansowanie. Dokumentem potwierdzającym wysokość dochodu jest np. decyzja, orzeczenie, zaświadczenie lub inny dokument potwierdzający dochód Wnioskodawcy osiągnięty w roku kalendarzowym poprzedzającym rok złożenia w wniosku o dofinansowanie, odpowiednio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do wskazanego</w:t>
      </w:r>
      <w:r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  <w:lang w:eastAsia="en-US" w:bidi="ar-SA"/>
        </w:rPr>
        <w:t>we wniosku rodzaju dochodu.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line="219" w:lineRule="exact"/>
        <w:ind w:left="416" w:right="567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Łącznie uzyskane przeze mnie dochody </w:t>
      </w:r>
      <w:r>
        <w:rPr>
          <w:rFonts w:ascii="Calibri" w:hAnsi="Calibri"/>
          <w:sz w:val="18"/>
          <w:szCs w:val="20"/>
          <w:lang w:eastAsia="en-US" w:bidi="ar-SA"/>
        </w:rPr>
        <w:t>Należy wpisać łączną kwotę dochodu</w:t>
      </w:r>
      <w:r>
        <w:rPr>
          <w:rFonts w:ascii="Calibri" w:hAnsi="Calibri"/>
          <w:szCs w:val="20"/>
          <w:lang w:eastAsia="en-US" w:bidi="ar-SA"/>
        </w:rPr>
        <w:t>.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Uwaga! </w:t>
      </w:r>
      <w:r>
        <w:rPr>
          <w:rFonts w:ascii="Calibri" w:hAnsi="Calibri"/>
          <w:sz w:val="18"/>
          <w:szCs w:val="20"/>
          <w:lang w:eastAsia="en-US" w:bidi="ar-SA"/>
        </w:rPr>
        <w:t xml:space="preserve">Jeśli wyliczony w tym polu dochód Wnioskodawcy przekracza 120 000 zł, Wnioskodawca nie jest uprawniony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do uzyskania dofinansowania w ramach Programu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2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5"/>
        </w:numPr>
        <w:tabs>
          <w:tab w:val="left" w:pos="693"/>
        </w:tabs>
        <w:ind w:left="692" w:right="567" w:hanging="27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Dotyczy Beneficjentów uprawnionych do podwyższonego poziomu dofinansowania.</w:t>
      </w:r>
    </w:p>
    <w:p w:rsidR="0060332B" w:rsidRDefault="0060332B" w:rsidP="0060332B">
      <w:pPr>
        <w:widowControl w:val="0"/>
        <w:spacing w:before="12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Każdy Wnioskodawca </w:t>
      </w:r>
      <w:r>
        <w:rPr>
          <w:rFonts w:ascii="Calibri" w:hAnsi="Calibri"/>
          <w:sz w:val="18"/>
          <w:szCs w:val="20"/>
          <w:lang w:eastAsia="en-US" w:bidi="ar-SA"/>
        </w:rPr>
        <w:t xml:space="preserve">ubiegający się o podwyższony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</w:t>
      </w:r>
      <w:r>
        <w:rPr>
          <w:rFonts w:ascii="Calibri" w:hAnsi="Calibri"/>
          <w:sz w:val="18"/>
          <w:szCs w:val="20"/>
          <w:lang w:eastAsia="en-US" w:bidi="ar-SA"/>
        </w:rPr>
        <w:br/>
        <w:t>albo wieloosobowe). Dochód ustalany jest z:</w:t>
      </w:r>
    </w:p>
    <w:p w:rsidR="0060332B" w:rsidRDefault="0060332B" w:rsidP="0060332B">
      <w:pPr>
        <w:widowControl w:val="0"/>
        <w:numPr>
          <w:ilvl w:val="2"/>
          <w:numId w:val="5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przedostatniego roku kalendarzowego poprzedzającego rok złożenia żądania wydania zaświadczenia, w przypadku żądania złożonego w okresie od 1 stycznia do dnia 31 lipca danego roku lub</w:t>
      </w:r>
    </w:p>
    <w:p w:rsidR="0060332B" w:rsidRDefault="0060332B" w:rsidP="0060332B">
      <w:pPr>
        <w:widowControl w:val="0"/>
        <w:numPr>
          <w:ilvl w:val="2"/>
          <w:numId w:val="5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ostatniego roku kalendarzowego poprzedzającego rok złożenia żądania wydania zaświadczenia, w przypadku żądania złożonego w okresie od dnia 1 sierpnia do dnia 31 grudnia danego roku.</w:t>
      </w:r>
    </w:p>
    <w:p w:rsidR="0060332B" w:rsidRDefault="0060332B" w:rsidP="0060332B">
      <w:pPr>
        <w:widowControl w:val="0"/>
        <w:spacing w:before="12"/>
        <w:ind w:right="567"/>
        <w:jc w:val="left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Przeciętny miesięczny dochód na jednego członka gospodarstwa domowego Wnioskodawcy wskazany w zaświadczeniu wydanym zgodnie z art. 411 ust. 10g ustawy – Prawo ochrony środowiska, nie może przekraczać kwoty wskazanej w Części 2 ust. 10 aktualnie obowiązującego Programu. Zaświadczenie składane z wnioskiem o dofinansowanie nie może być wydane z datą wcześniejszą niż 3 miesiące od daty złożenia tego wniosku. Zaświadczenie powinno być wydane najpóźniej w dniu złożenia wniosku o dofinansowanie.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Oświadczam, że jestem uprawniony do uzyskania podwyższonego poziomu dofinansowania [...]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sz w:val="18"/>
          <w:szCs w:val="20"/>
          <w:lang w:eastAsia="en-US" w:bidi="ar-SA"/>
        </w:rPr>
        <w:t>Należy zaznaczyć w celu potwierdzenia zgodności z warunkami Programu w zakresie uprawnienia do podwyższonego poziomu dofinansowania (pole obowiązkowe jeżeli we wniosku wybrano „Beneficjent uprawniony do podwyższonego poziomu dofinansowania”). Konieczne jest dołączenie do wniosku zaświadczenia o przeciętnym dochodzie na jednego członka gospodarstwa domowego Wnioskodawcy.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Oświadczenie o prowadzeniu pozarolniczej działalności gospodarczej</w:t>
      </w:r>
      <w:r>
        <w:rPr>
          <w:rFonts w:ascii="Calibri" w:hAnsi="Calibri"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[...] 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w celu potwierdzenia zgodności z warunkami Programu. Pole zaznacza również Wnioskodawca, który </w:t>
      </w:r>
      <w:r>
        <w:rPr>
          <w:rFonts w:ascii="Calibri" w:hAnsi="Calibri"/>
          <w:sz w:val="18"/>
          <w:szCs w:val="20"/>
          <w:lang w:eastAsia="en-US" w:bidi="ar-SA"/>
        </w:rPr>
        <w:br/>
        <w:t>nie prowadzi pozarolniczej działalność gospodarczej. Poprzez zaznaczenie tego pola Wnioskodawca oświadcza, że nie prowadzi pozarolniczej działalności gospodarczej albo prowadzi i jego roczny przychód z tytułu prowadzenia pozarolniczej działalności gospodarczej za rok kalendarzowy, za który ustalony został przeciętny miesięczny dochód wskazany w zaświadczeniu, o którym mowa w Polu świadczącym o uprawnieniu do uzyskania podwyższonego poziomu dofinansowania nie przekroczył czterdziestokrotności kwoty minimalnego wynagrodzenia za pracę określonego w rozporządzeniu Rady Ministrów obowiązującym w grudniu roku poprzedzającego rok złożenia wniosku o dofinansowanie.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Przykład: </w:t>
      </w:r>
      <w:r>
        <w:rPr>
          <w:rFonts w:ascii="Calibri" w:hAnsi="Calibri"/>
          <w:sz w:val="18"/>
          <w:szCs w:val="20"/>
          <w:lang w:eastAsia="en-US" w:bidi="ar-SA"/>
        </w:rPr>
        <w:t xml:space="preserve">Dla wniosków składanych w 2021 r. roczny przychód Wnioskodawcy z prowadzenia działalności pozarolniczej za rok wskazany w zaświadczeniu nie może przekroczyć kwoty 104 000 zł, tj. 40 x 2 600 zł. Dla wniosków składanych w 2021 roku zastosowanie ma minimalne wynagrodzenie za pracę określone w rozporządzeniu Rady Ministrów z dnia 10 września 2019 r. </w:t>
      </w:r>
      <w:r>
        <w:rPr>
          <w:rFonts w:ascii="Calibri" w:hAnsi="Calibri"/>
          <w:sz w:val="18"/>
          <w:szCs w:val="20"/>
          <w:lang w:eastAsia="en-US" w:bidi="ar-SA"/>
        </w:rPr>
        <w:br/>
        <w:t>w sprawie wysokości minimalnego wynagrodzenia za pracę oraz wysokości minimalnej stawki godzinowej w 2020 r.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rocznego przychodu [...], </w:t>
      </w:r>
    </w:p>
    <w:p w:rsidR="0060332B" w:rsidRDefault="0060332B" w:rsidP="0060332B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wpisać wartość rocznego przychodu Wnioskodawcy z tytułu prowadzenia pozarolniczej działalności gospodarczej. Jeśli Wnioskodawca nie osiąga żadnego przychodu z tego tytułu lub nie prowadzi pozarolniczej działalności gospodarczej należy wpisać "0” . Wysokość rocznego przychodu z tytułu prowadzenia pozarolniczej działalności gospodarczej Wnioskodawca powinien podać na podstawie zeznania podatkowego (korekty zeznania) złożonego w urzędzie skarbowym lub zaświadczenia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urzędu skarbowego (Wnioskodawca powinien przechowywać te dokumenty i okazać w przypadku kontroli). Do wniosku nie trzeba dołączać ww. dokumentów. Należy przechowywać te dokumenty, od momentu złożenia wniosku o dofinansowanie do czasu zakończenia umowy o dofinansowanie (tj. do zakończenia okresu trwałości), w przypadku pozytywnej oceny wniosku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podpisania umowy o dofinansowanie. W tym okresie, na żądanie upoważnionych podmiotów, Wnioskodawca/Beneficjent jest zobowiązany do udostępnienia dokumentów potwierdzających prawidłowość podanych danych.</w:t>
      </w:r>
    </w:p>
    <w:p w:rsidR="0060332B" w:rsidRDefault="0060332B" w:rsidP="0060332B">
      <w:pPr>
        <w:widowControl w:val="0"/>
        <w:tabs>
          <w:tab w:val="left" w:pos="4937"/>
          <w:tab w:val="left" w:pos="8767"/>
        </w:tabs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numPr>
          <w:ilvl w:val="1"/>
          <w:numId w:val="5"/>
        </w:numPr>
        <w:tabs>
          <w:tab w:val="left" w:pos="693"/>
        </w:tabs>
        <w:ind w:left="692" w:right="567" w:hanging="27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Dotyczy Beneficjentów uprawnionych do najwyższego poziomu dofinansowania.</w:t>
      </w:r>
    </w:p>
    <w:p w:rsidR="0060332B" w:rsidRDefault="0060332B" w:rsidP="0060332B">
      <w:pPr>
        <w:widowControl w:val="0"/>
        <w:spacing w:before="12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Każdy Wnioskodawca </w:t>
      </w:r>
      <w:r>
        <w:rPr>
          <w:rFonts w:ascii="Calibri" w:hAnsi="Calibri"/>
          <w:sz w:val="18"/>
          <w:szCs w:val="20"/>
          <w:lang w:eastAsia="en-US" w:bidi="ar-SA"/>
        </w:rPr>
        <w:t xml:space="preserve">ubiegający się o najwyższy poziom dofinansowania zobowiązany jest do dołączenia do wniosku zaświadczenia, wydanego do dnia złożenia wniosku o dofinansowanie przez właściwy organ, wskazującego przeciętny miesięczny dochód na jednego członka gospodarstwa domowego Wnioskodawcy, oraz rodzaj tego gospodarstwa (jednoosobowe </w:t>
      </w:r>
      <w:r>
        <w:rPr>
          <w:rFonts w:ascii="Calibri" w:hAnsi="Calibri"/>
          <w:sz w:val="18"/>
          <w:szCs w:val="20"/>
          <w:lang w:eastAsia="en-US" w:bidi="ar-SA"/>
        </w:rPr>
        <w:br/>
        <w:t>albo wieloosobowe). Dochód ustalany jest z:</w:t>
      </w:r>
    </w:p>
    <w:p w:rsidR="0060332B" w:rsidRDefault="0060332B" w:rsidP="0060332B">
      <w:pPr>
        <w:widowControl w:val="0"/>
        <w:numPr>
          <w:ilvl w:val="2"/>
          <w:numId w:val="5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przedostatniego roku kalendarzowego poprzedzającego rok złożenia żądania wydania zaświadczenia, w przypadku żądania złożonego w okresie od 1 stycznia do dnia 31 lipca danego roku lub</w:t>
      </w:r>
    </w:p>
    <w:p w:rsidR="0060332B" w:rsidRDefault="0060332B" w:rsidP="0060332B">
      <w:pPr>
        <w:widowControl w:val="0"/>
        <w:numPr>
          <w:ilvl w:val="2"/>
          <w:numId w:val="5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lastRenderedPageBreak/>
        <w:t>ostatniego roku kalendarzowego poprzedzającego rok złożenia żądania wydania zaświadczenia, w przypadku żądania złożonego w okresie od dnia 1 sierpnia do dnia 31 grudnia danego roku.</w:t>
      </w:r>
    </w:p>
    <w:p w:rsidR="0060332B" w:rsidRDefault="0060332B" w:rsidP="0060332B">
      <w:pPr>
        <w:widowControl w:val="0"/>
        <w:spacing w:before="12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Przeciętny miesięczny dochód na jednego członka gospodarstwa domowego Wnioskodawcy wskazany w zaświadczeniu wydanym zgodnie z art. 411 ust. 10g ustawy – Prawo ochrony środowiska, nie może przekraczać kwoty wskazanej w Części 3 ust. 10 aktualnie obowiązującego Programu. Zaświadczenie składane z wnioskiem o dofinansowanie nie może być wydane z datą wcześniejszą niż 3 miesiące od daty złożenia tego wniosku. Zaświadczenie powinno być wydane najpóźniej w dniu złożenia wniosku o dofinansowanie.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Oświadczam, że jestem uprawniony do uzyskania najwyższego poziomu dofinansowania [...]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Należy zaznaczyć w celu potwierdzenia zgodności z warunkami Programu w zakresie uprawnienia do najwyższego poziomu dofinansowania (pole obowiązkowe jeżeli we wniosku wybrano „Beneficjent uprawniony do najwyższego poziomu dofinansowania”). Konieczne jest dołączenie do wniosku zaświadczenia o przeciętnym dochodzie na jednego członka gospodarstwa domowego Wnioskodawcy.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Oświadczenie o prowadzeniu pozarolniczej działalności gospodarczej</w:t>
      </w:r>
      <w:r>
        <w:rPr>
          <w:rFonts w:ascii="Calibri" w:hAnsi="Calibri"/>
          <w:sz w:val="18"/>
          <w:szCs w:val="20"/>
          <w:lang w:eastAsia="en-US" w:bidi="ar-SA"/>
        </w:rPr>
        <w:t xml:space="preserve"> </w:t>
      </w:r>
      <w:r>
        <w:rPr>
          <w:rFonts w:ascii="Calibri" w:hAnsi="Calibri"/>
          <w:b/>
          <w:sz w:val="18"/>
          <w:szCs w:val="20"/>
          <w:lang w:eastAsia="en-US" w:bidi="ar-SA"/>
        </w:rPr>
        <w:t xml:space="preserve">[...] </w:t>
      </w: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zaznaczyć w celu potwierdzenia zgodności z warunkami Programu. Pole zaznacza również Wnioskodawca, który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nie prowadzi pozarolniczej działalność gospodarczej. Poprzez zaznaczenie tego pola Wnioskodawca oświadcza, że ma ustalone prawo do otrzymywania zasiłku stałego, zasiłku okresowego, zasiłku rodzinnego lub specjalnego zasiłku opiekuńczego,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albo nie prowadzi pozarolniczej działalności gospodarczej albo prowadzi i jego roczny przychód z tytułu prowadzenia pozarolniczej działalności gospodarczej za rok kalendarzowy, za który ustalony został przeciętny miesięczny dochód wskazany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w zaświadczeniu, o którym mowa w Polu świadczącym o uprawnieniu do uzyskania podwyższonego poziomu dofinansowania nie przekroczył dwudziestokrotności kwoty minimalnego wynagrodzenia za pracę określonego w rozporządzeniu Rady Ministrów obowiązującym w grudniu roku poprzedzającego rok złożenia wniosku o dofinansowanie.</w:t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Przykład: </w:t>
      </w:r>
      <w:r>
        <w:rPr>
          <w:rFonts w:ascii="Calibri" w:hAnsi="Calibri"/>
          <w:sz w:val="18"/>
          <w:szCs w:val="20"/>
          <w:lang w:eastAsia="en-US" w:bidi="ar-SA"/>
        </w:rPr>
        <w:t xml:space="preserve">Dla wniosków składanych w 2021 r. roczny przychód Wnioskodawcy z prowadzenia działalności pozarolniczej za rok wskazany w zaświadczeniu nie może przekroczyć kwoty 52 000 zł, tj. 20 x 2 600 zł. Dla wniosków składanych w 2021 roku zastosowanie ma minimalne wynagrodzenie za pracę określone w rozporządzeniu Rady Ministrów z dnia 10 września 2019 r. </w:t>
      </w:r>
      <w:r>
        <w:rPr>
          <w:rFonts w:ascii="Calibri" w:hAnsi="Calibri"/>
          <w:sz w:val="18"/>
          <w:szCs w:val="20"/>
          <w:lang w:eastAsia="en-US" w:bidi="ar-SA"/>
        </w:rPr>
        <w:br/>
        <w:t>w sprawie wysokości minimalnego wynagrodzenia za pracę oraz wysokości minimalnej stawki godzinowej w 2020 r.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Wartość rocznego przychodu [...], </w:t>
      </w:r>
    </w:p>
    <w:p w:rsidR="0060332B" w:rsidRDefault="0060332B" w:rsidP="0060332B">
      <w:pPr>
        <w:widowControl w:val="0"/>
        <w:tabs>
          <w:tab w:val="left" w:pos="4937"/>
          <w:tab w:val="left" w:pos="8767"/>
        </w:tabs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Należy wpisać wartość rocznego przychodu Wnioskodawcy z tytułu prowadzenia pozarolniczej działalności gospodarczej. Jeśli Wnioskodawca nie osiąga żadnego przychodu z tego tytułu lub nie prowadzi pozarolniczej działalności gospodarczej należy wpisać "0” . Wysokość rocznego przychodu z tytułu prowadzenia pozarolniczej działalności gospodarczej Wnioskodawca powinien podać na podstawie zeznania podatkowego (korekty zeznania) złożonego w urzędzie skarbowym lub zaświadczenia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urzędu skarbowego (Wnioskodawca powinien przechowywać te dokumenty i okazać w przypadku kontroli). Do wniosku nie trzeba dołączać ww. dokumentów. Należy przechowywać te dokumenty, od momentu złożenia wniosku o dofinansowanie do czasu zakończenia umowy o dofinansowanie (tj. do zakończenia okresu trwałości), w przypadku pozytywnej oceny wniosku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i podpisania umowy o dofinansowanie. W tym okresie, na żądanie upoważnionych podmiotów, Wnioskodawca/Beneficjent jest zobowiązany do udostępnienia dokumentów potwierdzających prawidłowość podanych danych.</w:t>
      </w:r>
    </w:p>
    <w:p w:rsidR="0060332B" w:rsidRDefault="0060332B" w:rsidP="0060332B">
      <w:pPr>
        <w:widowControl w:val="0"/>
        <w:tabs>
          <w:tab w:val="left" w:pos="4937"/>
          <w:tab w:val="left" w:pos="8767"/>
        </w:tabs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D. OŚWIADCZENIA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b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Wnioskodawca zobowiązany jest do zapoznania się z oświadczeniami wskazanymi we wniosku i ich stosowania. Oświadczenia dotyczą ustalenia stanu faktycznego związanego z lokalem mieszkalnym oraz Wnioskodawcą, a także zawierają zobowiązania związane z prawidłowością realizacji przedsięwzięcia. Złożone oświadczenia są podstawą do podjęcia decyzji o przyznaniu dotacji.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E. WYMAGANE ZAŁĄCZNIKI DOŁĄCZONE DO WNIOSKU</w:t>
      </w:r>
    </w:p>
    <w:p w:rsidR="0060332B" w:rsidRDefault="0060332B" w:rsidP="0060332B">
      <w:pPr>
        <w:widowControl w:val="0"/>
        <w:spacing w:before="2"/>
        <w:ind w:right="567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Pole Zaświadczenie wydane zgodnie z art. 411 ust. 10g ustawy – Prawo ochrony środowiska, przez organ właściwy ze względu na adres zamieszkania wnioskodawcy wskazujące przeciętny miesięczny dochód na jednego członka gospodarstwa domowego wnioskodawcy (załącznik obowiązkowy w przypadku wnioskowania o podwyższony i najwyższy poziom dofinansowania)</w:t>
      </w:r>
    </w:p>
    <w:p w:rsidR="0060332B" w:rsidRDefault="0060332B" w:rsidP="0060332B">
      <w:pPr>
        <w:widowControl w:val="0"/>
        <w:spacing w:before="10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Pole Numer zaświadczenia o dochodach </w:t>
      </w:r>
      <w:r>
        <w:rPr>
          <w:rFonts w:ascii="Calibri" w:hAnsi="Calibri"/>
          <w:sz w:val="18"/>
          <w:szCs w:val="20"/>
          <w:lang w:eastAsia="en-US" w:bidi="ar-SA"/>
        </w:rPr>
        <w:t>Należy wpisać numer zaświadczenia o dochodach.</w:t>
      </w:r>
    </w:p>
    <w:p w:rsidR="0060332B" w:rsidRDefault="0060332B" w:rsidP="0060332B">
      <w:pPr>
        <w:widowControl w:val="0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lastRenderedPageBreak/>
        <w:t xml:space="preserve">Pole Data wydania zaświadczenia o dochodach </w:t>
      </w:r>
      <w:r>
        <w:rPr>
          <w:rFonts w:ascii="Calibri" w:hAnsi="Calibri"/>
          <w:sz w:val="18"/>
          <w:szCs w:val="20"/>
          <w:lang w:eastAsia="en-US" w:bidi="ar-SA"/>
        </w:rPr>
        <w:t xml:space="preserve">Data wydania zaświadczenia o dochodach nie może być wcześniejsza niż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3 miesiące przed datą złożenia wniosku o dofinansowanie.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Pole Załącznik zawierający oświadczenia: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Współwłaściciela/wszystkich współwłaścicieli o wyrażeniu zgody na realizację przedsięwzięcia ujętego w niniejszym wniosku o dofinansowanie (jeśli lokal mieszkalny jest objęty współwłasnością).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Współmałżonka o wyrażeniu zgody na zaciągnięcie zobowiązań (jeśli wnioskodawca posiada ustawową wspólność majątkową).</w:t>
      </w:r>
    </w:p>
    <w:p w:rsidR="0060332B" w:rsidRDefault="0060332B" w:rsidP="0060332B">
      <w:pPr>
        <w:widowControl w:val="0"/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Wzór załącznika oświadczeń współwłaścicieli/współmałżonka jest dostępny w formie pdf. Oświadczenia te należy odpowiednio uzupełnić elektronicznie lub ręcznie oraz podpisać przez wskazane w nich osoby. Oświadczenie współwłaścicieli dotyczy każdego współwłaściciela i musi zostać podpisane przez każdego współwłaściciela.</w:t>
      </w:r>
    </w:p>
    <w:p w:rsidR="0060332B" w:rsidRDefault="0060332B" w:rsidP="0060332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br w:type="page"/>
      </w:r>
    </w:p>
    <w:p w:rsidR="0060332B" w:rsidRDefault="0060332B" w:rsidP="0060332B">
      <w:pPr>
        <w:widowControl w:val="0"/>
        <w:ind w:left="416" w:right="567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jc w:val="left"/>
        <w:rPr>
          <w:rFonts w:ascii="Calibri" w:hAnsi="Calibri"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>ZAŁĄCZNIK NR 1</w:t>
      </w: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</w:p>
    <w:p w:rsidR="0060332B" w:rsidRDefault="0060332B" w:rsidP="0060332B">
      <w:pPr>
        <w:widowControl w:val="0"/>
        <w:ind w:left="416" w:right="567"/>
        <w:outlineLvl w:val="1"/>
        <w:rPr>
          <w:rFonts w:ascii="Calibri" w:hAnsi="Calibri"/>
          <w:b/>
          <w:sz w:val="18"/>
          <w:szCs w:val="20"/>
          <w:lang w:eastAsia="en-US" w:bidi="ar-SA"/>
        </w:rPr>
      </w:pPr>
      <w:r>
        <w:rPr>
          <w:rFonts w:ascii="Calibri" w:hAnsi="Calibri"/>
          <w:b/>
          <w:sz w:val="18"/>
          <w:szCs w:val="20"/>
          <w:lang w:eastAsia="en-US" w:bidi="ar-SA"/>
        </w:rPr>
        <w:t xml:space="preserve">WYKAZ DOCHODÓW W ZAKRESIE NIEPODLEGAJĄCYM OPODATKOWANIU NA PODSTAWIE PRZEPISÓW O PODATKU DOCHODOWYM OD OSÓB FIZYCZNYCH WYMIENIONYCH W ART. 3 PKT 1 LIT. C USTAWY Z DNIA 28 LISTOPADA 2003 R. </w:t>
      </w:r>
      <w:r>
        <w:rPr>
          <w:rFonts w:ascii="Calibri" w:hAnsi="Calibri"/>
          <w:b/>
          <w:sz w:val="18"/>
          <w:szCs w:val="20"/>
          <w:lang w:eastAsia="en-US" w:bidi="ar-SA"/>
        </w:rPr>
        <w:br/>
        <w:t>O ŚWIADCZENIACH RODZINNYCH (DZ. U. z 2022 R. POZ.</w:t>
      </w:r>
      <w:r>
        <w:rPr>
          <w:rFonts w:ascii="Calibri" w:hAnsi="Calibri"/>
          <w:b/>
          <w:sz w:val="18"/>
          <w:szCs w:val="20"/>
        </w:rPr>
        <w:t xml:space="preserve"> </w:t>
      </w:r>
      <w:r>
        <w:rPr>
          <w:rFonts w:ascii="Calibri" w:hAnsi="Calibri"/>
          <w:b/>
          <w:sz w:val="18"/>
          <w:szCs w:val="20"/>
          <w:lang w:eastAsia="en-US" w:bidi="ar-SA"/>
        </w:rPr>
        <w:t>615.):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renty określone w przepisach o zaopatrzeniu inwalidów wojennych i wojskowych oraz ich rodzin,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renty wypłacone osobom represjonowanym i członkom ich rodzin, przyznane na zasadach określonych w przepisach </w:t>
      </w:r>
      <w:r>
        <w:rPr>
          <w:rFonts w:ascii="Calibri" w:hAnsi="Calibri"/>
          <w:sz w:val="18"/>
          <w:szCs w:val="20"/>
          <w:lang w:eastAsia="en-US" w:bidi="ar-SA"/>
        </w:rPr>
        <w:br/>
        <w:t>o zaopatrzeniu inwalidów wojennych i wojskowych oraz ich rodzin,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świadczenie pieniężne, dodatek kompensacyjny oraz ryczałt energetyczny określone w przepisach o świadczeniu pieniężnym i uprawnieniach przysługujących żołnierzom zastępczej służby wojskowej przymusowo zatrudnianym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 w kopalniach węgla, kamieniołomach, zakładach rud uranu i batalionach budowlanych,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dodatek kombatancki, ryczałt energetyczny i dodatek kompensacyjny określone w przepisach o kombatantach </w:t>
      </w:r>
      <w:r>
        <w:rPr>
          <w:rFonts w:ascii="Calibri" w:hAnsi="Calibri"/>
          <w:sz w:val="18"/>
          <w:szCs w:val="20"/>
          <w:lang w:eastAsia="en-US" w:bidi="ar-SA"/>
        </w:rPr>
        <w:br/>
        <w:t>oraz niektórych osobach będących ofiarami represji wojennych i okresu powojennego,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świadczenie pieniężne określone w przepisach o świadczeniu pieniężnym przysługującym osobom deportowanym </w:t>
      </w:r>
      <w:r>
        <w:rPr>
          <w:rFonts w:ascii="Calibri" w:hAnsi="Calibri"/>
          <w:sz w:val="18"/>
          <w:szCs w:val="20"/>
          <w:lang w:eastAsia="en-US" w:bidi="ar-SA"/>
        </w:rPr>
        <w:br/>
        <w:t>do pracy przymusowej oraz osadzonym w obozach pracy przez III Rzeszę Niemiecką lub Związek Socjalistycznych Republik Radzieckich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ryczałt energetyczny, emerytury i renty otrzymywane przez osoby, które utraciły wzrok w wyniku działań wojennych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w latach 1939-1945 lub eksplozji pozostałych po tej wojnie niewypałów i niewybuchów,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</w:t>
      </w:r>
      <w:r>
        <w:rPr>
          <w:rFonts w:ascii="Calibri" w:hAnsi="Calibri"/>
          <w:sz w:val="18"/>
          <w:szCs w:val="20"/>
          <w:lang w:eastAsia="en-US" w:bidi="ar-SA"/>
        </w:rPr>
        <w:br/>
        <w:t>w III Rzeszy Niemieckiej w latach 1939-1945, otrzymywane z zagranicy,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zasiłki chorobowe określone w przepisach o ubezpieczeniu społecznym rolników oraz w przepisach o systemie ubezpieczeń społecznych,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środki bezzwrotnej pomocy zagranicznej otrzymywane od rządów państw obcych, organizacji międzynarodowych </w:t>
      </w:r>
      <w:r>
        <w:rPr>
          <w:rFonts w:ascii="Calibri" w:hAnsi="Calibri"/>
          <w:sz w:val="18"/>
          <w:szCs w:val="20"/>
          <w:lang w:eastAsia="en-US" w:bidi="ar-SA"/>
        </w:rPr>
        <w:br/>
        <w:t>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należności ze stosunku pracy lub z tytułu stypendium osób fizycznych mających miejsce zamieszkania na terytorium Rzeczypospolitej Polskiej, przebywających czasowo za granicą w wysokości odpowiadającej równowartości diet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tytułu podróży służbowej poza granicami kraju ustalonych dla pracowników zatrudnionych w państwowych lub samorządowych jednostkach sfery budżetowej na podstawie ustawy z dnia 26 czerwca 1974 r. Kodeks pracy (Dz. U.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2022 r. poz. 1510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należności pieniężne wypłacone policjantom, żołnierzom, celnikom i pracownikom jednostek wojskowych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i jednostek policyjnych użytych poza granicami państwa w celu udziału w konflikcie zbrojnym lub wzmocnienia sił państwa albo państw sojuszniczych, misji pokojowej, akcji zapobieżenia aktom terroryzmu lub ich skutkom, </w:t>
      </w:r>
      <w:r>
        <w:rPr>
          <w:rFonts w:ascii="Calibri" w:hAnsi="Calibri"/>
          <w:sz w:val="18"/>
          <w:szCs w:val="20"/>
          <w:lang w:eastAsia="en-US" w:bidi="ar-SA"/>
        </w:rPr>
        <w:br/>
        <w:t>a także należności pieniężne wypłacone żołnierzom, policjantom, celnikom i pracownikom pełniącym funkcje obserwatorów w misjach pokojowych organizacji międzynarodowych i sił wielonarodowych,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dochody członków rolniczych spółdzielni produkcyjnych z tytułu członkostwa w rolniczej spółdzielni produkcyjnej, pomniejszone o składki na ubezpieczenia społeczne,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alimenty na rzecz dzieci,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stypendia doktoranckie przyznane na podstawie art. 209 ust. 1 i 7 ustawy z dnia 20 lipca 2018 r.</w:t>
      </w:r>
    </w:p>
    <w:p w:rsidR="0060332B" w:rsidRDefault="0060332B" w:rsidP="0060332B">
      <w:pPr>
        <w:widowControl w:val="0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- Prawo o szkolnictwie wyższym i nauce (Dz. U. z 2022 r. poz. 574,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 xml:space="preserve">. zm.), stypendia sportowe przyznane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na podstawie ustawy z dnia 25 czerwca 2010 r. o sporcie (Dz. U. z 2022 r. poz. 1599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 xml:space="preserve">. zm.) oraz inne stypendia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>o charakterze socjalnym przyznane uczniom lub studentom,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kwoty diet nieopodatkowane podatkiem dochodowym od osób fizycznych, otrzymywane przez osoby wykonujące czynności związane z pełnieniem obowiązków społecznych i obywatelskich,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5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lastRenderedPageBreak/>
        <w:t xml:space="preserve">należności pieniężne otrzymywane z tytułu wynajmu  pokoi  gościnnych w budynkach mieszkalnych położonych </w:t>
      </w:r>
      <w:r>
        <w:rPr>
          <w:rFonts w:ascii="Calibri" w:hAnsi="Calibri"/>
          <w:sz w:val="18"/>
          <w:szCs w:val="20"/>
          <w:lang w:eastAsia="en-US" w:bidi="ar-SA"/>
        </w:rPr>
        <w:br/>
        <w:t>na terenach wiejskich w gospodarstwie rolnym osobom przebywającym na wypoczynku oraz uzyskane z tytułu wyżywienia tych osób,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dodatki za tajne nauczanie określone w ustawie z dnia 26 stycznia 1982 r. Karta Nauczyciela (Dz. U. z 2021 r. poz. 1762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line="228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dochody uzyskane z działalności gospodarczej prowadzonej na podstawie zezwolenia na terenie</w:t>
      </w:r>
    </w:p>
    <w:p w:rsidR="0060332B" w:rsidRDefault="0060332B" w:rsidP="0060332B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specjalnej strefy ekonomicznej określonej w przepisach o specjalnych strefach ekonomicznych,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  <w:tab w:val="left" w:pos="2323"/>
          <w:tab w:val="left" w:pos="3294"/>
          <w:tab w:val="left" w:pos="3721"/>
          <w:tab w:val="left" w:pos="4647"/>
          <w:tab w:val="left" w:pos="5570"/>
          <w:tab w:val="left" w:pos="6556"/>
          <w:tab w:val="left" w:pos="6951"/>
          <w:tab w:val="left" w:pos="7997"/>
          <w:tab w:val="left" w:pos="8362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ekwiwalenty pieniężne za deputaty</w:t>
      </w:r>
      <w:r>
        <w:rPr>
          <w:rFonts w:ascii="Calibri" w:hAnsi="Calibri"/>
          <w:sz w:val="18"/>
          <w:szCs w:val="20"/>
          <w:lang w:eastAsia="en-US" w:bidi="ar-SA"/>
        </w:rPr>
        <w:tab/>
        <w:t>węglowe określone w przepisach o komercjalizacji, restrukturyzacji i prywatyzacji przedsiębiorstwa państwowego "Polskie Koleje Państwowe"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ekwiwalenty z tytułu prawa do bezpłatnego węgla określone w przepisach o restrukturyzacji górnictwa węgla kamiennego w latach 2003-2006,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świadczenia określone w przepisach o wykonywaniu mandatu posła i senatora,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dochody uzyskane z gospodarstwa rolnego,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dochody uzyskiwane za granicą Rzeczypospolitej Polskiej, pomniejszone odpowiednio o zapłacone za granicą Rzeczypospolitej Polskiej: podatek dochodowy oraz składki na obowiązkowe ubezpieczenie społeczne </w:t>
      </w:r>
      <w:r>
        <w:rPr>
          <w:rFonts w:ascii="Calibri" w:hAnsi="Calibri"/>
          <w:sz w:val="18"/>
          <w:szCs w:val="20"/>
          <w:lang w:eastAsia="en-US" w:bidi="ar-SA"/>
        </w:rPr>
        <w:br/>
        <w:t>i obowiązkowe ubezpieczenie zdrowotne,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</w:t>
      </w:r>
      <w:r>
        <w:rPr>
          <w:rFonts w:ascii="Calibri" w:hAnsi="Calibri"/>
          <w:sz w:val="18"/>
          <w:szCs w:val="20"/>
          <w:lang w:eastAsia="en-US" w:bidi="ar-SA"/>
        </w:rPr>
        <w:br/>
        <w:t>z udziałem środków Europejskiego Funduszu Rolnego na rzecz Rozwoju Obszarów Wiejskich,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zaliczkę alimentacyjną określoną w przepisach o postępowaniu wobec dłużników alimentacyjnych oraz zaliczce alimentacyjnej,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świadczenia pieniężne wypłacane w przypadku bezskuteczności egzekucji alimentów,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pomoc materialną o charakterze socjalnym określoną w art. 90c ust. 2 ustawy z dnia 7 września 1991 r. o systemie oświaty (Dz. U. z 2022 r. poz. 2030) oraz świadczenia, o których mowa w art. 86 ust. 1 pkt 1-3 i 5 oraz art. 212 ustawy </w:t>
      </w:r>
      <w:r>
        <w:rPr>
          <w:rFonts w:ascii="Calibri" w:hAnsi="Calibri"/>
          <w:sz w:val="18"/>
          <w:szCs w:val="20"/>
        </w:rPr>
        <w:br/>
      </w:r>
      <w:r>
        <w:rPr>
          <w:rFonts w:ascii="Calibri" w:hAnsi="Calibri"/>
          <w:sz w:val="18"/>
          <w:szCs w:val="20"/>
          <w:lang w:eastAsia="en-US" w:bidi="ar-SA"/>
        </w:rPr>
        <w:t xml:space="preserve">z dnia 20 lipca 2018 r. - Prawo o szkolnictwie wyższym i nauce (Dz. U. z 2022 r. poz. 574,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kwoty otrzymane na podstawie art. 27f ust. 8-10 ustawy z dnia 26 lipca 1991 r. o podatku dochodowym od osób</w:t>
      </w:r>
    </w:p>
    <w:p w:rsidR="0060332B" w:rsidRDefault="0060332B" w:rsidP="0060332B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fizycznych (Dz. U. z 2022 r. poz. 2647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</w:tabs>
        <w:spacing w:before="1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świadczenie pieniężne określone w ustawie z dnia 20 marca 2015 r. o działaczach opozycji antykomunistycznej oraz</w:t>
      </w:r>
    </w:p>
    <w:p w:rsidR="0060332B" w:rsidRDefault="0060332B" w:rsidP="0060332B">
      <w:pPr>
        <w:widowControl w:val="0"/>
        <w:spacing w:line="219" w:lineRule="exact"/>
        <w:ind w:left="113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osobach represjonowanych z powodów politycznych (Dz. U. z 2021 r. poz. 1255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2"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świadczenie rodzicielskie,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zasiłek macierzyński, o którym mowa w przepisach o ubezpieczeniu społecznym rolników,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stypendia dla bezrobotnych finansowane ze środków Unii Europejskiej;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7"/>
        </w:tabs>
        <w:spacing w:before="1"/>
        <w:ind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przychody wolne od podatku dochodowego na podstawie art. 21 ust. 1 pkt 148 ustawy z dnia 26 lipca 1991 r. </w:t>
      </w:r>
      <w:r>
        <w:rPr>
          <w:rFonts w:ascii="Calibri" w:hAnsi="Calibri"/>
          <w:sz w:val="18"/>
          <w:szCs w:val="20"/>
          <w:lang w:eastAsia="en-US" w:bidi="ar-SA"/>
        </w:rPr>
        <w:br/>
        <w:t xml:space="preserve">o podatku dochodowym od osób fizycznych (Dz. U. z 2022 r. poz. 2647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 xml:space="preserve">. zm.), pomniejszone o składki </w:t>
      </w:r>
      <w:r>
        <w:rPr>
          <w:rFonts w:ascii="Calibri" w:hAnsi="Calibri"/>
          <w:sz w:val="18"/>
          <w:szCs w:val="20"/>
          <w:lang w:eastAsia="en-US" w:bidi="ar-SA"/>
        </w:rPr>
        <w:br/>
        <w:t>na ubezpieczenia społeczne oraz składki na ubezpieczenia zdrowotne.</w:t>
      </w:r>
    </w:p>
    <w:p w:rsidR="0060332B" w:rsidRDefault="0060332B" w:rsidP="0060332B">
      <w:pPr>
        <w:widowControl w:val="0"/>
        <w:spacing w:before="11"/>
        <w:ind w:right="567"/>
        <w:rPr>
          <w:rFonts w:ascii="Calibri" w:hAnsi="Calibri"/>
          <w:sz w:val="17"/>
          <w:szCs w:val="20"/>
          <w:lang w:eastAsia="en-US" w:bidi="ar-SA"/>
        </w:rPr>
      </w:pPr>
    </w:p>
    <w:p w:rsidR="0060332B" w:rsidRDefault="0060332B" w:rsidP="0060332B">
      <w:pPr>
        <w:widowControl w:val="0"/>
        <w:spacing w:before="1" w:line="219" w:lineRule="exact"/>
        <w:ind w:left="416" w:right="567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>Do dochodu nie są wliczane m.in.: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</w:tabs>
        <w:spacing w:before="1" w:line="21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</w:pPr>
      <w:r>
        <w:rPr>
          <w:rFonts w:ascii="Calibri" w:hAnsi="Calibri"/>
          <w:sz w:val="18"/>
          <w:szCs w:val="20"/>
          <w:lang w:eastAsia="en-US" w:bidi="ar-SA"/>
        </w:rPr>
        <w:t xml:space="preserve">Świadczenia wychowawcze, o których mowa w ustawie z dnia 11 lutego 2016r. o pomocy państwa </w:t>
      </w:r>
      <w:r>
        <w:rPr>
          <w:rFonts w:ascii="Calibri" w:hAnsi="Calibri"/>
          <w:sz w:val="18"/>
          <w:szCs w:val="20"/>
          <w:lang w:eastAsia="en-US" w:bidi="ar-SA"/>
        </w:rPr>
        <w:br/>
        <w:t>w wychowywaniu dzieci (Dz. U. z 2022 r. poz. 1577).,</w:t>
      </w:r>
    </w:p>
    <w:p w:rsidR="0060332B" w:rsidRDefault="0060332B" w:rsidP="0060332B">
      <w:pPr>
        <w:widowControl w:val="0"/>
        <w:numPr>
          <w:ilvl w:val="0"/>
          <w:numId w:val="10"/>
        </w:numPr>
        <w:tabs>
          <w:tab w:val="left" w:pos="1136"/>
          <w:tab w:val="left" w:pos="1137"/>
        </w:tabs>
        <w:spacing w:line="229" w:lineRule="exact"/>
        <w:ind w:right="567" w:hanging="361"/>
        <w:rPr>
          <w:rFonts w:ascii="Calibri" w:hAnsi="Calibri"/>
          <w:sz w:val="18"/>
          <w:szCs w:val="20"/>
          <w:lang w:eastAsia="en-US" w:bidi="ar-SA"/>
        </w:rPr>
        <w:sectPr w:rsidR="0060332B" w:rsidSect="0060332B">
          <w:footerReference w:type="default" r:id="rId5"/>
          <w:pgSz w:w="11910" w:h="16840"/>
          <w:pgMar w:top="1440" w:right="1080" w:bottom="1440" w:left="1080" w:header="708" w:footer="708" w:gutter="0"/>
          <w:cols w:space="708"/>
          <w:docGrid w:linePitch="299"/>
        </w:sectPr>
      </w:pPr>
      <w:r>
        <w:rPr>
          <w:rFonts w:ascii="Calibri" w:hAnsi="Calibri"/>
          <w:sz w:val="18"/>
          <w:szCs w:val="20"/>
          <w:lang w:eastAsia="en-US" w:bidi="ar-SA"/>
        </w:rPr>
        <w:t xml:space="preserve">Świadczenia rodzinne wymienione w art.2 pkt 1-4 ustawy z dnia 28 listopada 2003 r. o świadczeniach rodzinnych (Dz. U. z 2022 r. poz. 615 z </w:t>
      </w:r>
      <w:proofErr w:type="spellStart"/>
      <w:r>
        <w:rPr>
          <w:rFonts w:ascii="Calibri" w:hAnsi="Calibri"/>
          <w:sz w:val="18"/>
          <w:szCs w:val="20"/>
          <w:lang w:eastAsia="en-US" w:bidi="ar-SA"/>
        </w:rPr>
        <w:t>późn</w:t>
      </w:r>
      <w:proofErr w:type="spellEnd"/>
      <w:r>
        <w:rPr>
          <w:rFonts w:ascii="Calibri" w:hAnsi="Calibri"/>
          <w:sz w:val="18"/>
          <w:szCs w:val="20"/>
          <w:lang w:eastAsia="en-US" w:bidi="ar-SA"/>
        </w:rPr>
        <w:t>. zm.).</w:t>
      </w:r>
    </w:p>
    <w:p w:rsidR="00E27D74" w:rsidRDefault="0060332B"/>
    <w:sectPr w:rsidR="00E2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95"/>
      <w:gridCol w:w="3255"/>
    </w:tblGrid>
    <w:tr w:rsidR="00116BFA">
      <w:tc>
        <w:tcPr>
          <w:tcW w:w="696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60332B">
          <w:pPr>
            <w:jc w:val="left"/>
            <w:rPr>
              <w:sz w:val="18"/>
            </w:rPr>
          </w:pPr>
        </w:p>
      </w:tc>
      <w:tc>
        <w:tcPr>
          <w:tcW w:w="348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60332B">
          <w:pPr>
            <w:jc w:val="right"/>
            <w:rPr>
              <w:sz w:val="18"/>
            </w:rPr>
          </w:pPr>
        </w:p>
      </w:tc>
    </w:tr>
  </w:tbl>
  <w:p w:rsidR="00116BFA" w:rsidRDefault="0060332B">
    <w:pPr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D5E"/>
    <w:multiLevelType w:val="hybridMultilevel"/>
    <w:tmpl w:val="00000000"/>
    <w:lvl w:ilvl="0" w:tplc="D7AEB26A">
      <w:start w:val="1"/>
      <w:numFmt w:val="decimal"/>
      <w:lvlText w:val="%1."/>
      <w:lvlJc w:val="left"/>
      <w:pPr>
        <w:ind w:left="1172" w:hanging="360"/>
      </w:pPr>
      <w:rPr>
        <w:rFonts w:ascii="Calibri" w:hAnsi="Calibri"/>
        <w:b/>
        <w:sz w:val="18"/>
        <w:lang w:val="pl-PL" w:eastAsia="en-US" w:bidi="ar-SA"/>
      </w:rPr>
    </w:lvl>
    <w:lvl w:ilvl="1" w:tplc="1B04DFB2">
      <w:start w:val="1"/>
      <w:numFmt w:val="lowerLetter"/>
      <w:lvlText w:val="%2)"/>
      <w:lvlJc w:val="left"/>
      <w:pPr>
        <w:ind w:left="1930" w:hanging="360"/>
      </w:pPr>
      <w:rPr>
        <w:rFonts w:ascii="Calibri" w:hAnsi="Calibri"/>
        <w:b/>
        <w:sz w:val="18"/>
        <w:lang w:val="pl-PL" w:eastAsia="en-US" w:bidi="ar-SA"/>
      </w:rPr>
    </w:lvl>
    <w:lvl w:ilvl="2" w:tplc="484C1BA6">
      <w:start w:val="1"/>
      <w:numFmt w:val="bullet"/>
      <w:lvlText w:val="•"/>
      <w:lvlJc w:val="left"/>
      <w:pPr>
        <w:ind w:left="2885" w:hanging="360"/>
      </w:pPr>
      <w:rPr>
        <w:lang w:val="pl-PL" w:eastAsia="en-US" w:bidi="ar-SA"/>
      </w:rPr>
    </w:lvl>
    <w:lvl w:ilvl="3" w:tplc="1270BDDA">
      <w:start w:val="1"/>
      <w:numFmt w:val="bullet"/>
      <w:lvlText w:val="•"/>
      <w:lvlJc w:val="left"/>
      <w:pPr>
        <w:ind w:left="3830" w:hanging="360"/>
      </w:pPr>
      <w:rPr>
        <w:lang w:val="pl-PL" w:eastAsia="en-US" w:bidi="ar-SA"/>
      </w:rPr>
    </w:lvl>
    <w:lvl w:ilvl="4" w:tplc="E3106B94">
      <w:start w:val="1"/>
      <w:numFmt w:val="bullet"/>
      <w:lvlText w:val="•"/>
      <w:lvlJc w:val="left"/>
      <w:pPr>
        <w:ind w:left="4775" w:hanging="360"/>
      </w:pPr>
      <w:rPr>
        <w:lang w:val="pl-PL" w:eastAsia="en-US" w:bidi="ar-SA"/>
      </w:rPr>
    </w:lvl>
    <w:lvl w:ilvl="5" w:tplc="8E640920">
      <w:start w:val="1"/>
      <w:numFmt w:val="bullet"/>
      <w:lvlText w:val="•"/>
      <w:lvlJc w:val="left"/>
      <w:pPr>
        <w:ind w:left="5720" w:hanging="360"/>
      </w:pPr>
      <w:rPr>
        <w:lang w:val="pl-PL" w:eastAsia="en-US" w:bidi="ar-SA"/>
      </w:rPr>
    </w:lvl>
    <w:lvl w:ilvl="6" w:tplc="7D407344">
      <w:start w:val="1"/>
      <w:numFmt w:val="bullet"/>
      <w:lvlText w:val="•"/>
      <w:lvlJc w:val="left"/>
      <w:pPr>
        <w:ind w:left="6665" w:hanging="360"/>
      </w:pPr>
      <w:rPr>
        <w:lang w:val="pl-PL" w:eastAsia="en-US" w:bidi="ar-SA"/>
      </w:rPr>
    </w:lvl>
    <w:lvl w:ilvl="7" w:tplc="7C2411D2">
      <w:start w:val="1"/>
      <w:numFmt w:val="bullet"/>
      <w:lvlText w:val="•"/>
      <w:lvlJc w:val="left"/>
      <w:pPr>
        <w:ind w:left="7610" w:hanging="360"/>
      </w:pPr>
      <w:rPr>
        <w:lang w:val="pl-PL" w:eastAsia="en-US" w:bidi="ar-SA"/>
      </w:rPr>
    </w:lvl>
    <w:lvl w:ilvl="8" w:tplc="211CB862">
      <w:start w:val="1"/>
      <w:numFmt w:val="bullet"/>
      <w:lvlText w:val="•"/>
      <w:lvlJc w:val="left"/>
      <w:pPr>
        <w:ind w:left="8556" w:hanging="360"/>
      </w:pPr>
      <w:rPr>
        <w:lang w:val="pl-PL" w:eastAsia="en-US" w:bidi="ar-SA"/>
      </w:rPr>
    </w:lvl>
  </w:abstractNum>
  <w:abstractNum w:abstractNumId="1" w15:restartNumberingAfterBreak="0">
    <w:nsid w:val="13B3794B"/>
    <w:multiLevelType w:val="hybridMultilevel"/>
    <w:tmpl w:val="00000000"/>
    <w:lvl w:ilvl="0" w:tplc="3DD2EF78">
      <w:start w:val="1"/>
      <w:numFmt w:val="bullet"/>
      <w:lvlText w:val="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1" w:tplc="5302CD00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311ECF42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ABE06230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395E2564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DA1261EE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6C08E954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DF3C9268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2B5E19D0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2" w15:restartNumberingAfterBreak="0">
    <w:nsid w:val="1B722BB0"/>
    <w:multiLevelType w:val="hybridMultilevel"/>
    <w:tmpl w:val="00000000"/>
    <w:lvl w:ilvl="0" w:tplc="4788A7DE">
      <w:start w:val="1"/>
      <w:numFmt w:val="decimal"/>
      <w:lvlText w:val="%1."/>
      <w:lvlJc w:val="left"/>
      <w:pPr>
        <w:ind w:left="1136" w:hanging="360"/>
      </w:pPr>
      <w:rPr>
        <w:rFonts w:ascii="Calibri" w:hAnsi="Calibri"/>
        <w:sz w:val="18"/>
        <w:lang w:val="pl-PL" w:eastAsia="en-US" w:bidi="ar-SA"/>
      </w:rPr>
    </w:lvl>
    <w:lvl w:ilvl="1" w:tplc="6F602AE6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06184512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2424CE06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3CA4D5C6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AE3E0426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5EA0A2F2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BCC69374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48E4E5BC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3" w15:restartNumberingAfterBreak="0">
    <w:nsid w:val="2D28217D"/>
    <w:multiLevelType w:val="hybridMultilevel"/>
    <w:tmpl w:val="00000000"/>
    <w:lvl w:ilvl="0" w:tplc="63981658">
      <w:start w:val="1"/>
      <w:numFmt w:val="bullet"/>
      <w:lvlText w:val=""/>
      <w:lvlJc w:val="left"/>
      <w:pPr>
        <w:ind w:left="1496" w:hanging="360"/>
      </w:pPr>
      <w:rPr>
        <w:rFonts w:ascii="Symbol" w:hAnsi="Symbol"/>
        <w:sz w:val="14"/>
        <w:lang w:val="pl-PL" w:eastAsia="en-US" w:bidi="ar-SA"/>
      </w:rPr>
    </w:lvl>
    <w:lvl w:ilvl="1" w:tplc="6E5412F8">
      <w:start w:val="1"/>
      <w:numFmt w:val="bullet"/>
      <w:lvlText w:val="•"/>
      <w:lvlJc w:val="left"/>
      <w:pPr>
        <w:ind w:left="2394" w:hanging="360"/>
      </w:pPr>
      <w:rPr>
        <w:lang w:val="pl-PL" w:eastAsia="en-US" w:bidi="ar-SA"/>
      </w:rPr>
    </w:lvl>
    <w:lvl w:ilvl="2" w:tplc="3C8AFEC2">
      <w:start w:val="1"/>
      <w:numFmt w:val="bullet"/>
      <w:lvlText w:val="•"/>
      <w:lvlJc w:val="left"/>
      <w:pPr>
        <w:ind w:left="3289" w:hanging="360"/>
      </w:pPr>
      <w:rPr>
        <w:lang w:val="pl-PL" w:eastAsia="en-US" w:bidi="ar-SA"/>
      </w:rPr>
    </w:lvl>
    <w:lvl w:ilvl="3" w:tplc="E36670F6">
      <w:start w:val="1"/>
      <w:numFmt w:val="bullet"/>
      <w:lvlText w:val="•"/>
      <w:lvlJc w:val="left"/>
      <w:pPr>
        <w:ind w:left="4183" w:hanging="360"/>
      </w:pPr>
      <w:rPr>
        <w:lang w:val="pl-PL" w:eastAsia="en-US" w:bidi="ar-SA"/>
      </w:rPr>
    </w:lvl>
    <w:lvl w:ilvl="4" w:tplc="FAA67E1C">
      <w:start w:val="1"/>
      <w:numFmt w:val="bullet"/>
      <w:lvlText w:val="•"/>
      <w:lvlJc w:val="left"/>
      <w:pPr>
        <w:ind w:left="5078" w:hanging="360"/>
      </w:pPr>
      <w:rPr>
        <w:lang w:val="pl-PL" w:eastAsia="en-US" w:bidi="ar-SA"/>
      </w:rPr>
    </w:lvl>
    <w:lvl w:ilvl="5" w:tplc="57B8A012">
      <w:start w:val="1"/>
      <w:numFmt w:val="bullet"/>
      <w:lvlText w:val="•"/>
      <w:lvlJc w:val="left"/>
      <w:pPr>
        <w:ind w:left="5973" w:hanging="360"/>
      </w:pPr>
      <w:rPr>
        <w:lang w:val="pl-PL" w:eastAsia="en-US" w:bidi="ar-SA"/>
      </w:rPr>
    </w:lvl>
    <w:lvl w:ilvl="6" w:tplc="709804BA">
      <w:start w:val="1"/>
      <w:numFmt w:val="bullet"/>
      <w:lvlText w:val="•"/>
      <w:lvlJc w:val="left"/>
      <w:pPr>
        <w:ind w:left="6867" w:hanging="360"/>
      </w:pPr>
      <w:rPr>
        <w:lang w:val="pl-PL" w:eastAsia="en-US" w:bidi="ar-SA"/>
      </w:rPr>
    </w:lvl>
    <w:lvl w:ilvl="7" w:tplc="C742E4F0">
      <w:start w:val="1"/>
      <w:numFmt w:val="bullet"/>
      <w:lvlText w:val="•"/>
      <w:lvlJc w:val="left"/>
      <w:pPr>
        <w:ind w:left="7762" w:hanging="360"/>
      </w:pPr>
      <w:rPr>
        <w:lang w:val="pl-PL" w:eastAsia="en-US" w:bidi="ar-SA"/>
      </w:rPr>
    </w:lvl>
    <w:lvl w:ilvl="8" w:tplc="84E48CC4">
      <w:start w:val="1"/>
      <w:numFmt w:val="bullet"/>
      <w:lvlText w:val="•"/>
      <w:lvlJc w:val="left"/>
      <w:pPr>
        <w:ind w:left="8657" w:hanging="360"/>
      </w:pPr>
      <w:rPr>
        <w:lang w:val="pl-PL" w:eastAsia="en-US" w:bidi="ar-SA"/>
      </w:rPr>
    </w:lvl>
  </w:abstractNum>
  <w:abstractNum w:abstractNumId="4" w15:restartNumberingAfterBreak="0">
    <w:nsid w:val="38EA2B6C"/>
    <w:multiLevelType w:val="hybridMultilevel"/>
    <w:tmpl w:val="00000000"/>
    <w:lvl w:ilvl="0" w:tplc="4FEEDF38">
      <w:start w:val="1"/>
      <w:numFmt w:val="upperLetter"/>
      <w:lvlText w:val="%1."/>
      <w:lvlJc w:val="left"/>
      <w:pPr>
        <w:ind w:left="1021" w:hanging="197"/>
        <w:jc w:val="right"/>
      </w:pPr>
      <w:rPr>
        <w:rFonts w:ascii="Calibri" w:hAnsi="Calibri"/>
        <w:b/>
        <w:sz w:val="18"/>
        <w:lang w:val="pl-PL" w:eastAsia="en-US" w:bidi="ar-SA"/>
      </w:rPr>
    </w:lvl>
    <w:lvl w:ilvl="1" w:tplc="F4FE524E">
      <w:start w:val="1"/>
      <w:numFmt w:val="bullet"/>
      <w:lvlText w:val="•"/>
      <w:lvlJc w:val="left"/>
      <w:pPr>
        <w:ind w:left="1962" w:hanging="197"/>
      </w:pPr>
      <w:rPr>
        <w:lang w:val="pl-PL" w:eastAsia="en-US" w:bidi="ar-SA"/>
      </w:rPr>
    </w:lvl>
    <w:lvl w:ilvl="2" w:tplc="E20462EC">
      <w:start w:val="1"/>
      <w:numFmt w:val="bullet"/>
      <w:lvlText w:val="•"/>
      <w:lvlJc w:val="left"/>
      <w:pPr>
        <w:ind w:left="2905" w:hanging="197"/>
      </w:pPr>
      <w:rPr>
        <w:lang w:val="pl-PL" w:eastAsia="en-US" w:bidi="ar-SA"/>
      </w:rPr>
    </w:lvl>
    <w:lvl w:ilvl="3" w:tplc="8B247E14">
      <w:start w:val="1"/>
      <w:numFmt w:val="bullet"/>
      <w:lvlText w:val="•"/>
      <w:lvlJc w:val="left"/>
      <w:pPr>
        <w:ind w:left="3847" w:hanging="197"/>
      </w:pPr>
      <w:rPr>
        <w:lang w:val="pl-PL" w:eastAsia="en-US" w:bidi="ar-SA"/>
      </w:rPr>
    </w:lvl>
    <w:lvl w:ilvl="4" w:tplc="390261F2">
      <w:start w:val="1"/>
      <w:numFmt w:val="bullet"/>
      <w:lvlText w:val="•"/>
      <w:lvlJc w:val="left"/>
      <w:pPr>
        <w:ind w:left="4790" w:hanging="197"/>
      </w:pPr>
      <w:rPr>
        <w:lang w:val="pl-PL" w:eastAsia="en-US" w:bidi="ar-SA"/>
      </w:rPr>
    </w:lvl>
    <w:lvl w:ilvl="5" w:tplc="1BB0A8BA">
      <w:start w:val="1"/>
      <w:numFmt w:val="bullet"/>
      <w:lvlText w:val="•"/>
      <w:lvlJc w:val="left"/>
      <w:pPr>
        <w:ind w:left="5733" w:hanging="197"/>
      </w:pPr>
      <w:rPr>
        <w:lang w:val="pl-PL" w:eastAsia="en-US" w:bidi="ar-SA"/>
      </w:rPr>
    </w:lvl>
    <w:lvl w:ilvl="6" w:tplc="8A2E9E80">
      <w:start w:val="1"/>
      <w:numFmt w:val="bullet"/>
      <w:lvlText w:val="•"/>
      <w:lvlJc w:val="left"/>
      <w:pPr>
        <w:ind w:left="6675" w:hanging="197"/>
      </w:pPr>
      <w:rPr>
        <w:lang w:val="pl-PL" w:eastAsia="en-US" w:bidi="ar-SA"/>
      </w:rPr>
    </w:lvl>
    <w:lvl w:ilvl="7" w:tplc="2F96E006">
      <w:start w:val="1"/>
      <w:numFmt w:val="bullet"/>
      <w:lvlText w:val="•"/>
      <w:lvlJc w:val="left"/>
      <w:pPr>
        <w:ind w:left="7618" w:hanging="197"/>
      </w:pPr>
      <w:rPr>
        <w:lang w:val="pl-PL" w:eastAsia="en-US" w:bidi="ar-SA"/>
      </w:rPr>
    </w:lvl>
    <w:lvl w:ilvl="8" w:tplc="03227D06">
      <w:start w:val="1"/>
      <w:numFmt w:val="bullet"/>
      <w:lvlText w:val="•"/>
      <w:lvlJc w:val="left"/>
      <w:pPr>
        <w:ind w:left="8561" w:hanging="197"/>
      </w:pPr>
      <w:rPr>
        <w:lang w:val="pl-PL" w:eastAsia="en-US" w:bidi="ar-SA"/>
      </w:rPr>
    </w:lvl>
  </w:abstractNum>
  <w:abstractNum w:abstractNumId="5" w15:restartNumberingAfterBreak="0">
    <w:nsid w:val="45CF54E7"/>
    <w:multiLevelType w:val="hybridMultilevel"/>
    <w:tmpl w:val="00000000"/>
    <w:lvl w:ilvl="0" w:tplc="029EDA3C">
      <w:start w:val="1"/>
      <w:numFmt w:val="upperRoman"/>
      <w:lvlText w:val="%1."/>
      <w:lvlJc w:val="left"/>
      <w:pPr>
        <w:ind w:left="553" w:hanging="138"/>
      </w:pPr>
      <w:rPr>
        <w:rFonts w:ascii="Calibri" w:hAnsi="Calibri"/>
        <w:b/>
        <w:sz w:val="18"/>
        <w:lang w:val="pl-PL" w:eastAsia="en-US" w:bidi="ar-SA"/>
      </w:rPr>
    </w:lvl>
    <w:lvl w:ilvl="1" w:tplc="E8C2F2E2">
      <w:start w:val="1"/>
      <w:numFmt w:val="decimal"/>
      <w:lvlText w:val="%2)"/>
      <w:lvlJc w:val="left"/>
      <w:pPr>
        <w:ind w:left="1136" w:hanging="360"/>
      </w:pPr>
      <w:rPr>
        <w:rFonts w:ascii="Calibri" w:hAnsi="Calibri"/>
        <w:sz w:val="18"/>
        <w:lang w:val="pl-PL" w:eastAsia="en-US" w:bidi="ar-SA"/>
      </w:rPr>
    </w:lvl>
    <w:lvl w:ilvl="2" w:tplc="566CC448">
      <w:start w:val="1"/>
      <w:numFmt w:val="lowerLetter"/>
      <w:lvlText w:val="%3)"/>
      <w:lvlJc w:val="left"/>
      <w:pPr>
        <w:ind w:left="1693" w:hanging="286"/>
      </w:pPr>
      <w:rPr>
        <w:rFonts w:ascii="Calibri" w:hAnsi="Calibri"/>
        <w:sz w:val="18"/>
        <w:lang w:val="pl-PL" w:eastAsia="en-US" w:bidi="ar-SA"/>
      </w:rPr>
    </w:lvl>
    <w:lvl w:ilvl="3" w:tplc="A22C2436">
      <w:start w:val="1"/>
      <w:numFmt w:val="bullet"/>
      <w:lvlText w:val="•"/>
      <w:lvlJc w:val="left"/>
      <w:pPr>
        <w:ind w:left="2793" w:hanging="286"/>
      </w:pPr>
      <w:rPr>
        <w:lang w:val="pl-PL" w:eastAsia="en-US" w:bidi="ar-SA"/>
      </w:rPr>
    </w:lvl>
    <w:lvl w:ilvl="4" w:tplc="81BEDB0C">
      <w:start w:val="1"/>
      <w:numFmt w:val="bullet"/>
      <w:lvlText w:val="•"/>
      <w:lvlJc w:val="left"/>
      <w:pPr>
        <w:ind w:left="3886" w:hanging="286"/>
      </w:pPr>
      <w:rPr>
        <w:lang w:val="pl-PL" w:eastAsia="en-US" w:bidi="ar-SA"/>
      </w:rPr>
    </w:lvl>
    <w:lvl w:ilvl="5" w:tplc="F99A467A">
      <w:start w:val="1"/>
      <w:numFmt w:val="bullet"/>
      <w:lvlText w:val="•"/>
      <w:lvlJc w:val="left"/>
      <w:pPr>
        <w:ind w:left="4979" w:hanging="286"/>
      </w:pPr>
      <w:rPr>
        <w:lang w:val="pl-PL" w:eastAsia="en-US" w:bidi="ar-SA"/>
      </w:rPr>
    </w:lvl>
    <w:lvl w:ilvl="6" w:tplc="46824272">
      <w:start w:val="1"/>
      <w:numFmt w:val="bullet"/>
      <w:lvlText w:val="•"/>
      <w:lvlJc w:val="left"/>
      <w:pPr>
        <w:ind w:left="6073" w:hanging="286"/>
      </w:pPr>
      <w:rPr>
        <w:lang w:val="pl-PL" w:eastAsia="en-US" w:bidi="ar-SA"/>
      </w:rPr>
    </w:lvl>
    <w:lvl w:ilvl="7" w:tplc="88522BDE">
      <w:start w:val="1"/>
      <w:numFmt w:val="bullet"/>
      <w:lvlText w:val="•"/>
      <w:lvlJc w:val="left"/>
      <w:pPr>
        <w:ind w:left="7166" w:hanging="286"/>
      </w:pPr>
      <w:rPr>
        <w:lang w:val="pl-PL" w:eastAsia="en-US" w:bidi="ar-SA"/>
      </w:rPr>
    </w:lvl>
    <w:lvl w:ilvl="8" w:tplc="346C963E">
      <w:start w:val="1"/>
      <w:numFmt w:val="bullet"/>
      <w:lvlText w:val="•"/>
      <w:lvlJc w:val="left"/>
      <w:pPr>
        <w:ind w:left="8259" w:hanging="286"/>
      </w:pPr>
      <w:rPr>
        <w:lang w:val="pl-PL" w:eastAsia="en-US" w:bidi="ar-SA"/>
      </w:rPr>
    </w:lvl>
  </w:abstractNum>
  <w:abstractNum w:abstractNumId="6" w15:restartNumberingAfterBreak="0">
    <w:nsid w:val="465A3A72"/>
    <w:multiLevelType w:val="multilevel"/>
    <w:tmpl w:val="00000000"/>
    <w:lvl w:ilvl="0">
      <w:start w:val="3"/>
      <w:numFmt w:val="upperLetter"/>
      <w:lvlText w:val="%1"/>
      <w:lvlJc w:val="left"/>
      <w:pPr>
        <w:ind w:left="704" w:hanging="288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04" w:hanging="288"/>
      </w:pPr>
      <w:rPr>
        <w:rFonts w:ascii="Calibri" w:hAnsi="Calibri"/>
        <w:b/>
        <w:sz w:val="18"/>
        <w:lang w:val="pl-PL" w:eastAsia="en-US" w:bidi="ar-SA"/>
      </w:rPr>
    </w:lvl>
    <w:lvl w:ilvl="2">
      <w:start w:val="1"/>
      <w:numFmt w:val="bullet"/>
      <w:lvlText w:val="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3">
      <w:start w:val="1"/>
      <w:numFmt w:val="bullet"/>
      <w:lvlText w:val="•"/>
      <w:lvlJc w:val="left"/>
      <w:pPr>
        <w:ind w:left="3208" w:hanging="360"/>
      </w:pPr>
      <w:rPr>
        <w:lang w:val="pl-PL" w:eastAsia="en-US" w:bidi="ar-SA"/>
      </w:rPr>
    </w:lvl>
    <w:lvl w:ilvl="4">
      <w:start w:val="1"/>
      <w:numFmt w:val="bullet"/>
      <w:lvlText w:val="•"/>
      <w:lvlJc w:val="left"/>
      <w:pPr>
        <w:ind w:left="4242" w:hanging="360"/>
      </w:pPr>
      <w:rPr>
        <w:lang w:val="pl-PL" w:eastAsia="en-US" w:bidi="ar-SA"/>
      </w:rPr>
    </w:lvl>
    <w:lvl w:ilvl="5">
      <w:start w:val="1"/>
      <w:numFmt w:val="bullet"/>
      <w:lvlText w:val="•"/>
      <w:lvlJc w:val="left"/>
      <w:pPr>
        <w:ind w:left="5276" w:hanging="360"/>
      </w:pPr>
      <w:rPr>
        <w:lang w:val="pl-PL" w:eastAsia="en-US" w:bidi="ar-SA"/>
      </w:rPr>
    </w:lvl>
    <w:lvl w:ilvl="6">
      <w:start w:val="1"/>
      <w:numFmt w:val="bullet"/>
      <w:lvlText w:val="•"/>
      <w:lvlJc w:val="left"/>
      <w:pPr>
        <w:ind w:left="6310" w:hanging="360"/>
      </w:pPr>
      <w:rPr>
        <w:lang w:val="pl-PL" w:eastAsia="en-US" w:bidi="ar-SA"/>
      </w:rPr>
    </w:lvl>
    <w:lvl w:ilvl="7">
      <w:start w:val="1"/>
      <w:numFmt w:val="bullet"/>
      <w:lvlText w:val="•"/>
      <w:lvlJc w:val="left"/>
      <w:pPr>
        <w:ind w:left="7344" w:hanging="360"/>
      </w:pPr>
      <w:rPr>
        <w:lang w:val="pl-PL" w:eastAsia="en-US" w:bidi="ar-SA"/>
      </w:rPr>
    </w:lvl>
    <w:lvl w:ilvl="8">
      <w:start w:val="1"/>
      <w:numFmt w:val="bullet"/>
      <w:lvlText w:val="•"/>
      <w:lvlJc w:val="left"/>
      <w:pPr>
        <w:ind w:left="8378" w:hanging="360"/>
      </w:pPr>
      <w:rPr>
        <w:lang w:val="pl-PL" w:eastAsia="en-US" w:bidi="ar-SA"/>
      </w:rPr>
    </w:lvl>
  </w:abstractNum>
  <w:abstractNum w:abstractNumId="7" w15:restartNumberingAfterBreak="0">
    <w:nsid w:val="4B1D5923"/>
    <w:multiLevelType w:val="hybridMultilevel"/>
    <w:tmpl w:val="00000000"/>
    <w:lvl w:ilvl="0" w:tplc="2644792C">
      <w:start w:val="1"/>
      <w:numFmt w:val="bullet"/>
      <w:lvlText w:val="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1" w:tplc="10168776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201A08BA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1BF0152A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55F0653E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58CE2BE6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806C381A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A7CA5F80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1F30C170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abstractNum w:abstractNumId="8" w15:restartNumberingAfterBreak="0">
    <w:nsid w:val="542B4328"/>
    <w:multiLevelType w:val="hybridMultilevel"/>
    <w:tmpl w:val="00000000"/>
    <w:lvl w:ilvl="0" w:tplc="E7B2583A">
      <w:start w:val="1"/>
      <w:numFmt w:val="decimal"/>
      <w:lvlText w:val="%1)"/>
      <w:lvlJc w:val="left"/>
      <w:pPr>
        <w:ind w:left="1172" w:hanging="360"/>
      </w:pPr>
      <w:rPr>
        <w:rFonts w:ascii="Calibri" w:hAnsi="Calibri"/>
        <w:sz w:val="18"/>
        <w:lang w:val="pl-PL" w:eastAsia="en-US" w:bidi="ar-SA"/>
      </w:rPr>
    </w:lvl>
    <w:lvl w:ilvl="1" w:tplc="00CE21BC">
      <w:start w:val="1"/>
      <w:numFmt w:val="bullet"/>
      <w:lvlText w:val="•"/>
      <w:lvlJc w:val="left"/>
      <w:pPr>
        <w:ind w:left="2106" w:hanging="360"/>
      </w:pPr>
      <w:rPr>
        <w:lang w:val="pl-PL" w:eastAsia="en-US" w:bidi="ar-SA"/>
      </w:rPr>
    </w:lvl>
    <w:lvl w:ilvl="2" w:tplc="A5985FBC">
      <w:start w:val="1"/>
      <w:numFmt w:val="bullet"/>
      <w:lvlText w:val="•"/>
      <w:lvlJc w:val="left"/>
      <w:pPr>
        <w:ind w:left="3033" w:hanging="360"/>
      </w:pPr>
      <w:rPr>
        <w:lang w:val="pl-PL" w:eastAsia="en-US" w:bidi="ar-SA"/>
      </w:rPr>
    </w:lvl>
    <w:lvl w:ilvl="3" w:tplc="22C08508">
      <w:start w:val="1"/>
      <w:numFmt w:val="bullet"/>
      <w:lvlText w:val="•"/>
      <w:lvlJc w:val="left"/>
      <w:pPr>
        <w:ind w:left="3959" w:hanging="360"/>
      </w:pPr>
      <w:rPr>
        <w:lang w:val="pl-PL" w:eastAsia="en-US" w:bidi="ar-SA"/>
      </w:rPr>
    </w:lvl>
    <w:lvl w:ilvl="4" w:tplc="EE920B50">
      <w:start w:val="1"/>
      <w:numFmt w:val="bullet"/>
      <w:lvlText w:val="•"/>
      <w:lvlJc w:val="left"/>
      <w:pPr>
        <w:ind w:left="4886" w:hanging="360"/>
      </w:pPr>
      <w:rPr>
        <w:lang w:val="pl-PL" w:eastAsia="en-US" w:bidi="ar-SA"/>
      </w:rPr>
    </w:lvl>
    <w:lvl w:ilvl="5" w:tplc="5116096C">
      <w:start w:val="1"/>
      <w:numFmt w:val="bullet"/>
      <w:lvlText w:val="•"/>
      <w:lvlJc w:val="left"/>
      <w:pPr>
        <w:ind w:left="5813" w:hanging="360"/>
      </w:pPr>
      <w:rPr>
        <w:lang w:val="pl-PL" w:eastAsia="en-US" w:bidi="ar-SA"/>
      </w:rPr>
    </w:lvl>
    <w:lvl w:ilvl="6" w:tplc="BFE65596">
      <w:start w:val="1"/>
      <w:numFmt w:val="bullet"/>
      <w:lvlText w:val="•"/>
      <w:lvlJc w:val="left"/>
      <w:pPr>
        <w:ind w:left="6739" w:hanging="360"/>
      </w:pPr>
      <w:rPr>
        <w:lang w:val="pl-PL" w:eastAsia="en-US" w:bidi="ar-SA"/>
      </w:rPr>
    </w:lvl>
    <w:lvl w:ilvl="7" w:tplc="D020D4CE">
      <w:start w:val="1"/>
      <w:numFmt w:val="bullet"/>
      <w:lvlText w:val="•"/>
      <w:lvlJc w:val="left"/>
      <w:pPr>
        <w:ind w:left="7666" w:hanging="360"/>
      </w:pPr>
      <w:rPr>
        <w:lang w:val="pl-PL" w:eastAsia="en-US" w:bidi="ar-SA"/>
      </w:rPr>
    </w:lvl>
    <w:lvl w:ilvl="8" w:tplc="8B085D08">
      <w:start w:val="1"/>
      <w:numFmt w:val="bullet"/>
      <w:lvlText w:val="•"/>
      <w:lvlJc w:val="left"/>
      <w:pPr>
        <w:ind w:left="8593" w:hanging="360"/>
      </w:pPr>
      <w:rPr>
        <w:lang w:val="pl-PL" w:eastAsia="en-US" w:bidi="ar-SA"/>
      </w:rPr>
    </w:lvl>
  </w:abstractNum>
  <w:abstractNum w:abstractNumId="9" w15:restartNumberingAfterBreak="0">
    <w:nsid w:val="71632D4A"/>
    <w:multiLevelType w:val="hybridMultilevel"/>
    <w:tmpl w:val="00000000"/>
    <w:lvl w:ilvl="0" w:tplc="0A5828BE">
      <w:start w:val="1"/>
      <w:numFmt w:val="bullet"/>
      <w:lvlText w:val=""/>
      <w:lvlJc w:val="left"/>
      <w:pPr>
        <w:ind w:left="1136" w:hanging="360"/>
      </w:pPr>
      <w:rPr>
        <w:rFonts w:ascii="Symbol" w:hAnsi="Symbol"/>
        <w:sz w:val="18"/>
        <w:lang w:val="pl-PL" w:eastAsia="en-US" w:bidi="ar-SA"/>
      </w:rPr>
    </w:lvl>
    <w:lvl w:ilvl="1" w:tplc="73C01A0C">
      <w:start w:val="1"/>
      <w:numFmt w:val="bullet"/>
      <w:lvlText w:val="•"/>
      <w:lvlJc w:val="left"/>
      <w:pPr>
        <w:ind w:left="2070" w:hanging="360"/>
      </w:pPr>
      <w:rPr>
        <w:lang w:val="pl-PL" w:eastAsia="en-US" w:bidi="ar-SA"/>
      </w:rPr>
    </w:lvl>
    <w:lvl w:ilvl="2" w:tplc="9EDAC028">
      <w:start w:val="1"/>
      <w:numFmt w:val="bullet"/>
      <w:lvlText w:val="•"/>
      <w:lvlJc w:val="left"/>
      <w:pPr>
        <w:ind w:left="3001" w:hanging="360"/>
      </w:pPr>
      <w:rPr>
        <w:lang w:val="pl-PL" w:eastAsia="en-US" w:bidi="ar-SA"/>
      </w:rPr>
    </w:lvl>
    <w:lvl w:ilvl="3" w:tplc="42C29F3C">
      <w:start w:val="1"/>
      <w:numFmt w:val="bullet"/>
      <w:lvlText w:val="•"/>
      <w:lvlJc w:val="left"/>
      <w:pPr>
        <w:ind w:left="3931" w:hanging="360"/>
      </w:pPr>
      <w:rPr>
        <w:lang w:val="pl-PL" w:eastAsia="en-US" w:bidi="ar-SA"/>
      </w:rPr>
    </w:lvl>
    <w:lvl w:ilvl="4" w:tplc="2CA0470E">
      <w:start w:val="1"/>
      <w:numFmt w:val="bullet"/>
      <w:lvlText w:val="•"/>
      <w:lvlJc w:val="left"/>
      <w:pPr>
        <w:ind w:left="4862" w:hanging="360"/>
      </w:pPr>
      <w:rPr>
        <w:lang w:val="pl-PL" w:eastAsia="en-US" w:bidi="ar-SA"/>
      </w:rPr>
    </w:lvl>
    <w:lvl w:ilvl="5" w:tplc="775A5CF6">
      <w:start w:val="1"/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DED2A370">
      <w:start w:val="1"/>
      <w:numFmt w:val="bullet"/>
      <w:lvlText w:val="•"/>
      <w:lvlJc w:val="left"/>
      <w:pPr>
        <w:ind w:left="6723" w:hanging="360"/>
      </w:pPr>
      <w:rPr>
        <w:lang w:val="pl-PL" w:eastAsia="en-US" w:bidi="ar-SA"/>
      </w:rPr>
    </w:lvl>
    <w:lvl w:ilvl="7" w:tplc="A402648C">
      <w:start w:val="1"/>
      <w:numFmt w:val="bullet"/>
      <w:lvlText w:val="•"/>
      <w:lvlJc w:val="left"/>
      <w:pPr>
        <w:ind w:left="7654" w:hanging="360"/>
      </w:pPr>
      <w:rPr>
        <w:lang w:val="pl-PL" w:eastAsia="en-US" w:bidi="ar-SA"/>
      </w:rPr>
    </w:lvl>
    <w:lvl w:ilvl="8" w:tplc="AD0C3282">
      <w:start w:val="1"/>
      <w:numFmt w:val="bullet"/>
      <w:lvlText w:val="•"/>
      <w:lvlJc w:val="left"/>
      <w:pPr>
        <w:ind w:left="8585" w:hanging="360"/>
      </w:pPr>
      <w:rPr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B"/>
    <w:rsid w:val="0060332B"/>
    <w:rsid w:val="00EB232A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5F42-1916-4CCF-BF42-B326A9A1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32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5802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Szulc_2</dc:creator>
  <cp:keywords/>
  <dc:description/>
  <cp:lastModifiedBy>Anna Szulc_2</cp:lastModifiedBy>
  <cp:revision>1</cp:revision>
  <dcterms:created xsi:type="dcterms:W3CDTF">2024-02-05T10:45:00Z</dcterms:created>
  <dcterms:modified xsi:type="dcterms:W3CDTF">2024-02-05T10:48:00Z</dcterms:modified>
</cp:coreProperties>
</file>