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94E1" w14:textId="77777777" w:rsidR="00A77B3E" w:rsidRDefault="00A42EE7">
      <w:pPr>
        <w:jc w:val="center"/>
        <w:rPr>
          <w:b/>
          <w:caps/>
        </w:rPr>
      </w:pPr>
      <w:r>
        <w:rPr>
          <w:b/>
          <w:caps/>
        </w:rPr>
        <w:t>Zarządzenie Nr 21/2024</w:t>
      </w:r>
      <w:r>
        <w:rPr>
          <w:b/>
          <w:caps/>
        </w:rPr>
        <w:br/>
        <w:t>Prezydenta Miasta Elbląg</w:t>
      </w:r>
    </w:p>
    <w:p w14:paraId="009742D9" w14:textId="77777777" w:rsidR="00A77B3E" w:rsidRDefault="00A42EE7">
      <w:pPr>
        <w:spacing w:before="280" w:after="280"/>
        <w:jc w:val="center"/>
        <w:rPr>
          <w:b/>
          <w:caps/>
        </w:rPr>
      </w:pPr>
      <w:r>
        <w:t>z dnia 11 stycznia 2024 r.</w:t>
      </w:r>
    </w:p>
    <w:p w14:paraId="45EC40C5" w14:textId="77777777" w:rsidR="00A77B3E" w:rsidRDefault="00A42EE7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137D996A" w14:textId="77777777" w:rsidR="00A77B3E" w:rsidRDefault="00A42EE7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54734043" w14:textId="77777777" w:rsidR="00A77B3E" w:rsidRDefault="00A42EE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6475327D" w14:textId="77777777" w:rsidR="00A77B3E" w:rsidRDefault="00A42EE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Polskiej Spółki Gazownictwa sp. z o.o. Oddział Zakład Gazowniczy w Olsztynie. </w:t>
      </w:r>
    </w:p>
    <w:p w14:paraId="7F1ED1AE" w14:textId="77777777" w:rsidR="00A77B3E" w:rsidRDefault="00A42EE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C5EEC1B" w14:textId="77777777" w:rsidR="00A77B3E" w:rsidRDefault="00A42EE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13EBAE27" w14:textId="77777777" w:rsidR="00A77B3E" w:rsidRDefault="00A42EE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4094B73A" w14:textId="77777777" w:rsidR="00A42EE7" w:rsidRDefault="00A42EE7">
      <w:pPr>
        <w:keepLines/>
        <w:spacing w:before="120" w:after="120"/>
        <w:rPr>
          <w:color w:val="000000"/>
          <w:u w:color="000000"/>
        </w:rPr>
        <w:sectPr w:rsidR="00A42EE7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244609BC" w14:textId="77777777" w:rsidR="00A77B3E" w:rsidRDefault="00A42EE7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21/2024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11 stycznia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42EE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85B7E"/>
  <w15:docId w15:val="{59C137F5-8814-4A3E-9256-68601CE3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21/2024 z dnia 11 stycznia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2024-01-15T07:25:00Z</dcterms:created>
  <dcterms:modified xsi:type="dcterms:W3CDTF">2024-01-15T07:25:00Z</dcterms:modified>
  <cp:category>Akt prawny</cp:category>
</cp:coreProperties>
</file>