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A" w:rsidRPr="00FF648A" w:rsidRDefault="00FF648A" w:rsidP="00FF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52/2023 </w:t>
      </w:r>
      <w:r w:rsidRPr="00FF648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Elbląg</w:t>
      </w:r>
    </w:p>
    <w:p w:rsidR="00FF648A" w:rsidRPr="00FF648A" w:rsidRDefault="00FF648A" w:rsidP="00FF648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2 lutego </w:t>
      </w:r>
      <w:bookmarkStart w:id="0" w:name="_GoBack"/>
      <w:bookmarkEnd w:id="0"/>
      <w:r w:rsidRPr="00FF648A">
        <w:rPr>
          <w:rFonts w:ascii="Times New Roman" w:eastAsia="Times New Roman" w:hAnsi="Times New Roman" w:cs="Times New Roman"/>
          <w:lang w:eastAsia="pl-PL"/>
        </w:rPr>
        <w:t>2023 r.</w:t>
      </w:r>
    </w:p>
    <w:p w:rsidR="00FF648A" w:rsidRPr="00FF648A" w:rsidRDefault="00FF648A" w:rsidP="00FF648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t>w sprawie określenia zadań i struktury organizacyjnej Departamentu Bezpieczeństwa i Zarządzania</w:t>
      </w: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br/>
        <w:t>Kryzysowego Urzędu Miejskiego w Elblągu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 xml:space="preserve">Na podstawie § 44 ust. 1 Regulaminu Organizacyjnego Urzędu Miejskiego w Elblągu (Zarządzenie Nr 240/2023 Prezydenta Miasta Elbląg z dnia 21 czerwca 2023 r.) </w:t>
      </w:r>
      <w:r w:rsidRPr="00FF648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zarządza się co następuje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F648A">
        <w:rPr>
          <w:rFonts w:ascii="Times New Roman" w:eastAsia="Times New Roman" w:hAnsi="Times New Roman" w:cs="Times New Roman"/>
          <w:lang w:eastAsia="pl-PL"/>
        </w:rPr>
        <w:t>1. 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Zasadniczymi obszarami działań Departamentu Bezpieczeństwa i Zarządzania Kryzysowego są: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1)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zarządzanie kryzysowe;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2)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bezpieczeństwo i porządek publiczny;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3)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sprawy obronne i Obrona Cywilna.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2. 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podstawowych zadań Departamentu Bezpieczeństwa i Zarządzania Kryzysowego należy w szczególności: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1) </w:t>
      </w:r>
      <w:r w:rsidRPr="00FF648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Zadania ogólne: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a)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koordynowanie przedsięwzięć realizowanych w Urzędzie Miejskim wynikających z obszarów działania Departamentu;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b)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struktur, sił i środków Obrony Cywilnej do działania w sytuacjach kryzysowych, prowadzenie monitoringu przewidywanych zagrożeń i planowanie przedsięwzięć związanych z reagowaniem i usuwaniem ich skutków;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c)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z Wojewódzkim  Centrum Zarządzania  Kryzysowego, Centrami  Kryzysowymi  gmin  i starostw oraz wyznaczonymi osobami do współpracy, w zakresie realizacji zadań zarządzania kryzysowego;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d)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koordynowanie zadań, prowadzenie postępowań administracyjnych oraz współdziałanie ze służbami mundurowymi i innymi instytucjami w zakresie zapewnienia bezpieczeństwa i porządku publicznego podczas organizacji i trwania imprez;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e)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nadzór merytoryczny nad lokalizacją i funkcjonowaniem monitoringu wizyjnego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f)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analizy sił i środków oraz budowanie systemu koordynacji działań jednostek ochrony przeciwpożarowej oraz służb, inspekcji, straży oraz innych podmiotów biorących udział w działaniach ratowniczych na obszarze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g)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i aktualizacja planów funkcjonowania miasta, w tym organizacja i prowadzenie Akcji Kurierskiej Urzędu Miejskiego na wypadek zewnętrznych zagrożeń bezpieczeństwa;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h)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przygotowanie decyzji administracyjnych do nakładania świadczeń na rzecz obronności kraju oraz organizacja </w:t>
      </w:r>
      <w:proofErr w:type="spellStart"/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cywilno</w:t>
      </w:r>
      <w:proofErr w:type="spellEnd"/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gospodarczego wsparcia układu militarnego w ramach HNS;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i)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opracowanie i aktualizacja zasadniczych dokumentów planistycznych w zakresie budowli ochronnych, urządzeń specjalnych i zaopatrzenia miasta w wodę w warunkach szczególnych;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j)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kontroli realizacji zadań będących w obszarze działania Departamentu w jednostkach organizacyjnych podległych i nadzorowanych przez Prezydenta;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k)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rozwijanie, wdrażanie i ciągłe doskonalenie Systemu Antykorupcyjnego.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2) </w:t>
      </w:r>
      <w:r w:rsidRPr="00FF648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Zadania Departamentu w obszarze zarządzania kryzysowego: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a)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opracowanie, wdrożenie i aktualizacja Miejskiego Planu Zarządzania Kryzysowego;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b)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opracowanie, wdrożenie i aktualizacja Planu Operacyjnego Ochrony Przed Powodzią dla miasta Elbląg;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c)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opracowanie, wdrożenie i aktualizacja Planu Ewakuacji II stopnia dla miasta Elbląg;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lastRenderedPageBreak/>
        <w:t>d)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struktur sił i środków do działania w sytuacji kryzysowej oraz organizacja magazynu przeciwpowodziowego;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e)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monitoringu przewidywanych zagrożeń i planowanie przedsięwzięć związanych z reagowaniem i usuwaniem ich skutków;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f)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zarządzanie systemem ostrzegania i alarmowania ludności ( ostrzeganie przed zagrożeniami );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g)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koordynowanie przedsięwzięć wynikających z cyklu wewnętrznych sytuacji kryzysowych na terenie miasta Elbląg;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h)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z komórkami Urzędu Miejskiego realizującymi zadania ujęte w planach wykonywanych w Departamencie;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i)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całodobowego przepływu informacji na potrzeby zarządzania kryzysowego oraz powiadamiania członków Miejskiego Zespołu Zarządzania Kryzysowego;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j)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z gminami, starostwami i osobami wyznaczonymi do współpracy, w zakresie realizacji zadań zarządzania kryzysowego;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k)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z Wojewódzkim Centrum Zarządzania Kryzysowego oraz Centrami Kryzysowymi gmin i starostw;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l)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z podmiotami realizującymi zadania ochrony środowiska, ratownictwa, porządku i bezpieczeństwa pożarowego na terenie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m)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obsługa kancelaryjno – biurowa posiedzeń Miejskiego Zespołu Zarządzania Kryzysowego;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n)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kontroli przygotowań realizacji zadań zarządzania kryzysowego w jednostkach organizacyjnych podległych i nadzorowanych przez Prezydenta Miasta oraz jednostek z terenu miasta posiadających takie zadanie.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3) </w:t>
      </w:r>
      <w:r w:rsidRPr="00FF648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Zadania Departamentu w obszarze bezpieczeństwa i porządku publicznego: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a)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analiza, ocena oraz monitorowanie stanu porządku publicznego i bezpieczeństwa mieszkańców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b)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rocznego sprawozdania z realizacji Miejskiego programu zapobiegania przestępczości oraz bezpieczeństwa obywateli i porządku publicznego „Bezpieczny Elbląg” – Współdziałanie i Aktywizacja Społeczna, koordynowanie działań w zakresie funkcjonowania programu „Bezpieczny Elbląg” oraz innych programów na rzecz bezpieczeństwa, ochrony życia i zdrowia mieszkańców;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c)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postępowań administracyjnych w zakresie organizacji imprez masowych i sprawowanie nadzoru nad zgodnością ich przebiegu z warunkami określonymi w wydanym zezwoleniu;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d)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koordynowanie przedsięwzięciami i współdziałanie ze służbami mundurowymi i innymi  instytucjami/podmiotami w zakresie zapewnienia bezpieczeństwa i porządku publicznego podczas organizacji imprez o charakterze kulturalnym, artystyczno-rozrywkowym, sportowym; zgromadzeń publicznych; imprez masowych oraz imprez i uroczystości związanych z zajęciem dróg w sposób szczególny oraz przygotowanie rocznego sprawozdania z organizacji imprez masowych,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e)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postępowań administracyjnych w zakresie zgłaszanych zgromadzeń  publicznych  wraz  z koordynacją działań służb i instytucji w zakresie zapewnienia ładu i porządku podczas ich trwania;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f)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przygotowywanie projektów aktów prawa miejscowego, ocen, analiz, opinii oraz poleceń Prezydenta Elbląga wynikających  z wykonywania  funkcji  zwierzchnika  nad służbami,  inspekcjami  i strażami    w zakresie bezpieczeństwa i porządku publicznego;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g)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obsługa kancelaryjno - biurowa Komisji Bezpieczeństwa i Porządku;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h)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aktywizowanie i mobilizowanie społeczności lokalnej do rozwiązywania problemów związanych z bezpieczeństwem i porządkiem publicznym;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i)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przygotowywanie decyzji Prezydenta Miasta dotyczących użycia wyrobów pirotechnicznych, poza dniami w których zakaz używania wyrobów pirotechnicznych widowiskowych nie obowiązuje;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j)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zadań wynikających z przepisów o przelotach statków powietrznych nad terenem Elbląga w zakresie bezpieczeństwa i porządku publicznego;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lastRenderedPageBreak/>
        <w:t>k)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ewidencjonowanie dokumentacji związanej z prowadzonymi działaniami rozminowania na terenie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l)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przy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realizacji zadań realizowanych przez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instytucje i organizacje związanych z bezpieczeństwem;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4) </w:t>
      </w:r>
      <w:r w:rsidRPr="00FF648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Zadania Departamentu w obszarze spraw obronnych i Obrony Cywilnej: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a)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i aktualizacja planów funkcjonowania miasta w warunkach zewnętrznego zagrożenia;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b)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i utrzymywanie służby „Stałego Dyżuru” Prezydenta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c)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i utrzymywanie Głównych Stanowisk Kierowania Prezydenta Miasta w ramach potrzeb obronnych miasta;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d)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udział w przygotowaniu sił i środków dla publicznej i niepublicznej służby zdrowia na potrzeby obronne państwa;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e)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organizowanie </w:t>
      </w:r>
      <w:proofErr w:type="spellStart"/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cywilno</w:t>
      </w:r>
      <w:proofErr w:type="spellEnd"/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gospodarczego wsparcia układu militarnego w ramach HNS;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f)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systemu ostrzegania i alarmowania ludności oraz systemu wykrywania skażeń;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g)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udział w wojewódzkich treningach wymiany informacji i prognozowania skażeń;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h)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reklamacji od pełnienia służby wojskowej pracowników Urzędu Miejskiego;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i)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przygotowywanie  decyzji  administracyjnych  do nakładania świadczeń  na  rzecz obronności  kraju   i prowadzenia dokumentacji w tym zakresie;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j)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i bieżąca aktualizacja dokumentacji Akcji Kurierskiej oraz szkolenie jej obsady;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k)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aktualizacja </w:t>
      </w:r>
      <w:proofErr w:type="spellStart"/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struktur,sił</w:t>
      </w:r>
      <w:proofErr w:type="spellEnd"/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 środków Obrony Cywilnej na potrzeby miasta, planowanie zaopatrywania i szkolenia;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l)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planowanie i kierowanie strukturami, siłami i środkami OC miasta w czasie pokoju (</w:t>
      </w:r>
      <w:r w:rsidRPr="00FF648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sytuacji kryzysowych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i na wypadek zewnętrznych zagrożeń bezpieczeństwa;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m)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opracowanie i aktualizacja zasadniczych dokumentów planistycznych w zakresie budowli ochronnych, urządzeń specjalnych i zaopatrzenia miasta w wodę w warunkach szczególnych;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n)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planowanie i uzgadnianie potrzeb dotyczących istniejących i planowanych urządzeń specjalnych na potrzeby obrony cywilnej;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o)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kontroli realizacji zadań obronnych i obrony cywilnej w jednostkach organizacyjnych podległych i nadzorowanych przez Prezydenta.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F648A">
        <w:rPr>
          <w:rFonts w:ascii="Times New Roman" w:eastAsia="Times New Roman" w:hAnsi="Times New Roman" w:cs="Times New Roman"/>
          <w:lang w:eastAsia="pl-PL"/>
        </w:rPr>
        <w:t>1. 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skład Departamentu wchodzą następujące stanowiska pracy: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1)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Departamentu;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2)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1 - osobowe stanowisko ds. administracyjnych, finansów i logistyki;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3)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 – osobowe stanowisko ds. obronnych i świadczeń;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4)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 – osobowe stanowisko ds. systemu ochrony przeciwpowodziowej i zarządzania kryzysowego;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5)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 – osobowe stanowisko ds. bezpieczeństwa publicznego;</w:t>
      </w:r>
    </w:p>
    <w:p w:rsidR="00FF648A" w:rsidRPr="00FF648A" w:rsidRDefault="00FF648A" w:rsidP="00FF648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6)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 – osobowe stanowisko ds. planowania cywilnego.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2. 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Strukturę organizacyjną Departamentu określa schemat organizacyjny, stanowiący załącznik do niniejszego Zarządzania.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F648A">
        <w:rPr>
          <w:rFonts w:ascii="Times New Roman" w:eastAsia="Times New Roman" w:hAnsi="Times New Roman" w:cs="Times New Roman"/>
          <w:lang w:eastAsia="pl-PL"/>
        </w:rPr>
        <w:t>1. 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Departamentu określa Regulamin Wewnętrzny Departamentu.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lang w:eastAsia="pl-PL"/>
        </w:rPr>
        <w:t>2. 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Regulamin Wewnętrzny Departamentu zatwierdza Prezydent Miasta, sprawujący bezpośredni nadzór nad Departamentem.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powierza się Dyrektorowi Departamentu Bezpieczeństwa i Zarządzania Kryzysowego.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5.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Zarządzenie nr 198/2019 Prezydenta Miasta Elbląg z dnia 12 kwietnia 2019 r. w sprawie określenia zadań i struktury organizacyjnej Departamentu Bezpieczeństwa i Zarządzania Kryzysowego Urzędu Miejskiego w Elblągu.</w:t>
      </w:r>
    </w:p>
    <w:p w:rsidR="00FF648A" w:rsidRPr="00FF648A" w:rsidRDefault="00FF648A" w:rsidP="00FF64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648A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FF648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:rsidR="00C12B97" w:rsidRDefault="00C12B97"/>
    <w:sectPr w:rsidR="00C12B97" w:rsidSect="0029543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8A"/>
    <w:rsid w:val="00C12B97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Sylwia Baranowska</cp:lastModifiedBy>
  <cp:revision>1</cp:revision>
  <dcterms:created xsi:type="dcterms:W3CDTF">2023-12-19T11:23:00Z</dcterms:created>
  <dcterms:modified xsi:type="dcterms:W3CDTF">2023-12-19T11:24:00Z</dcterms:modified>
</cp:coreProperties>
</file>