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40" w:rsidRDefault="00DA3BDF">
      <w:pPr>
        <w:pStyle w:val="Nagwek1"/>
        <w:spacing w:before="79"/>
        <w:ind w:right="17"/>
      </w:pPr>
      <w:bookmarkStart w:id="0" w:name="Zarządzenie"/>
      <w:bookmarkEnd w:id="0"/>
      <w:r>
        <w:t xml:space="preserve">ZARZĄDZENIE NR </w:t>
      </w:r>
      <w:r w:rsidR="00F03F81">
        <w:t>417/2023</w:t>
      </w:r>
    </w:p>
    <w:p w:rsidR="00E73640" w:rsidRDefault="00DA3BDF">
      <w:pPr>
        <w:ind w:right="17"/>
        <w:jc w:val="center"/>
        <w:rPr>
          <w:b/>
        </w:rPr>
      </w:pPr>
      <w:r>
        <w:rPr>
          <w:b/>
        </w:rPr>
        <w:t>PREZYDENTA MIASTA ELBLĄG</w:t>
      </w:r>
    </w:p>
    <w:p w:rsidR="00E73640" w:rsidRDefault="00E73640">
      <w:pPr>
        <w:pStyle w:val="Tekstpodstawowy"/>
        <w:spacing w:before="4"/>
        <w:ind w:left="0"/>
        <w:rPr>
          <w:b/>
          <w:sz w:val="24"/>
        </w:rPr>
      </w:pPr>
    </w:p>
    <w:p w:rsidR="00E73640" w:rsidRDefault="00DA3BDF">
      <w:pPr>
        <w:pStyle w:val="Tekstpodstawowy"/>
        <w:tabs>
          <w:tab w:val="left" w:leader="dot" w:pos="1741"/>
        </w:tabs>
        <w:spacing w:before="0"/>
        <w:ind w:left="0" w:right="18"/>
        <w:jc w:val="center"/>
      </w:pPr>
      <w:r>
        <w:t>z dnia</w:t>
      </w:r>
      <w:r w:rsidR="00F03F81">
        <w:t xml:space="preserve"> 14 wrześ</w:t>
      </w:r>
      <w:bookmarkStart w:id="1" w:name="_GoBack"/>
      <w:bookmarkEnd w:id="1"/>
      <w:r w:rsidR="00F03F81">
        <w:t xml:space="preserve">nia </w:t>
      </w:r>
      <w:r>
        <w:t>2023 r.</w:t>
      </w:r>
    </w:p>
    <w:p w:rsidR="00E73640" w:rsidRDefault="00E73640">
      <w:pPr>
        <w:pStyle w:val="Tekstpodstawowy"/>
        <w:spacing w:before="4"/>
        <w:ind w:left="0"/>
        <w:rPr>
          <w:sz w:val="24"/>
        </w:rPr>
      </w:pPr>
    </w:p>
    <w:p w:rsidR="00E73640" w:rsidRDefault="00DA3BDF">
      <w:pPr>
        <w:pStyle w:val="Nagwek1"/>
        <w:ind w:right="19"/>
      </w:pPr>
      <w:r>
        <w:t>w sprawie określenia zadań i struktury organizacyjnej Departamentu Bezpieczeństwa i Zarządzania</w:t>
      </w:r>
    </w:p>
    <w:p w:rsidR="00E73640" w:rsidRDefault="00DA3BDF">
      <w:pPr>
        <w:ind w:right="17"/>
        <w:jc w:val="center"/>
        <w:rPr>
          <w:b/>
        </w:rPr>
      </w:pPr>
      <w:r>
        <w:rPr>
          <w:b/>
        </w:rPr>
        <w:t>Kryzysowego Urzędu Miejskiego w Elblągu</w:t>
      </w:r>
    </w:p>
    <w:p w:rsidR="00E73640" w:rsidRDefault="00E73640">
      <w:pPr>
        <w:pStyle w:val="Tekstpodstawowy"/>
        <w:spacing w:before="0"/>
        <w:ind w:left="0"/>
        <w:rPr>
          <w:b/>
          <w:sz w:val="24"/>
        </w:rPr>
      </w:pPr>
    </w:p>
    <w:p w:rsidR="00E73640" w:rsidRDefault="00DA3BDF">
      <w:pPr>
        <w:pStyle w:val="Tekstpodstawowy"/>
        <w:spacing w:before="204"/>
        <w:ind w:left="100" w:firstLine="227"/>
      </w:pPr>
      <w:r>
        <w:t>Na podstawie § 44 ust. 1 Regulaminu Organizacyjnego Urzędu Miejskie</w:t>
      </w:r>
      <w:r w:rsidR="008E4A50">
        <w:t xml:space="preserve">go w Elblągu (Zarządzenie nr 240/2023 </w:t>
      </w:r>
      <w:r>
        <w:t>Prezydenta Miasta Elbląg z dnia 2</w:t>
      </w:r>
      <w:r w:rsidR="008E4A50">
        <w:t>1 czerwca 2023</w:t>
      </w:r>
      <w:r w:rsidR="007D563F">
        <w:t xml:space="preserve"> r.</w:t>
      </w:r>
      <w:r>
        <w:t xml:space="preserve">) </w:t>
      </w:r>
      <w:r>
        <w:rPr>
          <w:b/>
        </w:rPr>
        <w:t>zarządza się co następuje</w:t>
      </w:r>
      <w:r>
        <w:t>:</w:t>
      </w:r>
    </w:p>
    <w:p w:rsidR="00E73640" w:rsidRDefault="00DA3BDF">
      <w:pPr>
        <w:pStyle w:val="Tekstpodstawowy"/>
        <w:ind w:left="440"/>
      </w:pPr>
      <w:bookmarkStart w:id="2" w:name="Paragraf_1"/>
      <w:bookmarkEnd w:id="2"/>
      <w:r>
        <w:rPr>
          <w:b/>
        </w:rPr>
        <w:t xml:space="preserve">§ 1. </w:t>
      </w:r>
      <w:r>
        <w:t>1. Zasadniczymi obszarami działań Departamentu Bezpieczeństwa i Zarządzania Kryzysowego są:</w:t>
      </w:r>
    </w:p>
    <w:p w:rsidR="00E73640" w:rsidRDefault="00DA3BDF">
      <w:pPr>
        <w:pStyle w:val="Akapitzlist"/>
        <w:numPr>
          <w:ilvl w:val="0"/>
          <w:numId w:val="3"/>
        </w:numPr>
        <w:tabs>
          <w:tab w:val="left" w:pos="452"/>
        </w:tabs>
        <w:ind w:hanging="240"/>
      </w:pPr>
      <w:bookmarkStart w:id="3" w:name="Paragraf_1_Ustęp_1_Punkt_1"/>
      <w:bookmarkEnd w:id="3"/>
      <w:r>
        <w:t>zarządzanie kryzysowe;</w:t>
      </w:r>
    </w:p>
    <w:p w:rsidR="00E73640" w:rsidRDefault="00DA3BDF">
      <w:pPr>
        <w:pStyle w:val="Akapitzlist"/>
        <w:numPr>
          <w:ilvl w:val="0"/>
          <w:numId w:val="3"/>
        </w:numPr>
        <w:tabs>
          <w:tab w:val="left" w:pos="452"/>
        </w:tabs>
        <w:ind w:hanging="240"/>
      </w:pPr>
      <w:bookmarkStart w:id="4" w:name="Paragraf_1_Ustęp_1_Punkt_2"/>
      <w:bookmarkEnd w:id="4"/>
      <w:r>
        <w:t>bezpieczeństwo i porządek</w:t>
      </w:r>
      <w:r>
        <w:rPr>
          <w:spacing w:val="-1"/>
        </w:rPr>
        <w:t xml:space="preserve"> </w:t>
      </w:r>
      <w:r>
        <w:t>publiczny;</w:t>
      </w:r>
    </w:p>
    <w:p w:rsidR="00E73640" w:rsidRDefault="00DA3BDF">
      <w:pPr>
        <w:pStyle w:val="Akapitzlist"/>
        <w:numPr>
          <w:ilvl w:val="0"/>
          <w:numId w:val="3"/>
        </w:numPr>
        <w:tabs>
          <w:tab w:val="left" w:pos="452"/>
        </w:tabs>
        <w:ind w:hanging="240"/>
      </w:pPr>
      <w:bookmarkStart w:id="5" w:name="Paragraf_1_Ustęp_1_Punkt_3"/>
      <w:bookmarkEnd w:id="5"/>
      <w:r>
        <w:t>sprawy obronne i Obrona</w:t>
      </w:r>
      <w:r>
        <w:rPr>
          <w:spacing w:val="-3"/>
        </w:rPr>
        <w:t xml:space="preserve"> </w:t>
      </w:r>
      <w:r>
        <w:t>Cywilna.</w:t>
      </w:r>
    </w:p>
    <w:p w:rsidR="00E73640" w:rsidRDefault="00DA3BDF">
      <w:pPr>
        <w:pStyle w:val="Tekstpodstawowy"/>
        <w:tabs>
          <w:tab w:val="left" w:pos="1150"/>
          <w:tab w:val="left" w:pos="3260"/>
          <w:tab w:val="left" w:pos="6200"/>
          <w:tab w:val="left" w:pos="7613"/>
        </w:tabs>
        <w:ind w:left="440"/>
      </w:pPr>
      <w:bookmarkStart w:id="6" w:name="Paragraf_1_Ustęp_2"/>
      <w:bookmarkEnd w:id="6"/>
      <w:r>
        <w:t>2.</w:t>
      </w:r>
      <w:r>
        <w:rPr>
          <w:spacing w:val="-1"/>
        </w:rPr>
        <w:t xml:space="preserve"> </w:t>
      </w:r>
      <w:r>
        <w:t>Do</w:t>
      </w:r>
      <w:r>
        <w:tab/>
        <w:t>podstawowych zadań</w:t>
      </w:r>
      <w:r>
        <w:tab/>
        <w:t>Departamentu</w:t>
      </w:r>
      <w:r>
        <w:rPr>
          <w:spacing w:val="-3"/>
        </w:rPr>
        <w:t xml:space="preserve"> </w:t>
      </w:r>
      <w:r>
        <w:t>Bezpieczeństwa</w:t>
      </w:r>
      <w:r>
        <w:tab/>
        <w:t>i Zarządzania</w:t>
      </w:r>
      <w:r>
        <w:tab/>
        <w:t>Kryzysowego</w:t>
      </w:r>
      <w:r>
        <w:rPr>
          <w:spacing w:val="-2"/>
        </w:rPr>
        <w:t xml:space="preserve"> </w:t>
      </w:r>
      <w:r>
        <w:t>należy</w:t>
      </w:r>
    </w:p>
    <w:p w:rsidR="00E73640" w:rsidRDefault="00DA3BDF">
      <w:pPr>
        <w:pStyle w:val="Tekstpodstawowy"/>
        <w:spacing w:before="0"/>
        <w:ind w:left="100"/>
      </w:pPr>
      <w:r>
        <w:t>w szczególności:</w:t>
      </w:r>
    </w:p>
    <w:p w:rsidR="00E73640" w:rsidRDefault="00DA3BDF">
      <w:pPr>
        <w:pStyle w:val="Nagwek1"/>
        <w:numPr>
          <w:ilvl w:val="0"/>
          <w:numId w:val="2"/>
        </w:numPr>
        <w:tabs>
          <w:tab w:val="left" w:pos="452"/>
        </w:tabs>
        <w:spacing w:before="120"/>
        <w:ind w:hanging="240"/>
      </w:pPr>
      <w:bookmarkStart w:id="7" w:name="Paragraf_1_Ustęp_2_Punkt_1"/>
      <w:bookmarkEnd w:id="7"/>
      <w:r>
        <w:t>Zadania ogólne: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67"/>
        </w:tabs>
      </w:pPr>
      <w:bookmarkStart w:id="8" w:name="Paragraf_1_Ustęp_2_Punkt_1_Litera_a"/>
      <w:bookmarkEnd w:id="8"/>
      <w:r>
        <w:t>koordynowanie przedsięwzięć realizowanych w Urzędzie Miejskim wynikających z obszarów</w:t>
      </w:r>
      <w:r>
        <w:rPr>
          <w:spacing w:val="13"/>
        </w:rPr>
        <w:t xml:space="preserve"> </w:t>
      </w:r>
      <w:r>
        <w:t>działania</w:t>
      </w:r>
    </w:p>
    <w:p w:rsidR="00E73640" w:rsidRDefault="00DA3BDF">
      <w:pPr>
        <w:pStyle w:val="Tekstpodstawowy"/>
        <w:spacing w:before="0"/>
      </w:pPr>
      <w:r>
        <w:t>Departamentu;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79"/>
        </w:tabs>
        <w:ind w:right="244"/>
      </w:pPr>
      <w:bookmarkStart w:id="9" w:name="Paragraf_1_Ustęp_2_Punkt_1_Litera_b"/>
      <w:bookmarkEnd w:id="9"/>
      <w:r>
        <w:t>przygotowanie struktur, sił i środków, w tym formacji Obrony Cywilnej do działania w sytuacjach kryzysowych, prowadzenie monitoringu przewidywanych zagrożeń i planowanie przedsięwzięć związanych z reagowaniem i usuwaniem ich</w:t>
      </w:r>
      <w:r>
        <w:rPr>
          <w:spacing w:val="-1"/>
        </w:rPr>
        <w:t xml:space="preserve"> </w:t>
      </w:r>
      <w:r>
        <w:t>skutków;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67"/>
        </w:tabs>
        <w:ind w:right="192"/>
      </w:pPr>
      <w:bookmarkStart w:id="10" w:name="Paragraf_1_Ustęp_2_Punkt_1_Litera_c"/>
      <w:bookmarkEnd w:id="10"/>
      <w:r>
        <w:t>współdziałanie z Wojewódzkim  Centrum Zarządzania  Kryzysowego,  Centrami  Kryzysowymi  gmin  i starostw oraz wyznaczonymi osobami do współpracy, w zakresie realizacji zadań zarządzania kryzysowego;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79"/>
        </w:tabs>
        <w:ind w:right="168"/>
      </w:pPr>
      <w:bookmarkStart w:id="11" w:name="Paragraf_1_Ustęp_2_Punkt_1_Litera_d"/>
      <w:bookmarkEnd w:id="11"/>
      <w:r>
        <w:t>koordynowanie zadań, prowadzenie postępowań administracyjnych oraz współdziałanie ze służbami mundurowymi i innymi instytucjami w zakresie zapewnienia bezpieczeństwa i porządku publicznego podczas organizacji i trwania</w:t>
      </w:r>
      <w:r>
        <w:rPr>
          <w:spacing w:val="-2"/>
        </w:rPr>
        <w:t xml:space="preserve"> </w:t>
      </w:r>
      <w:r>
        <w:t>imprez;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67"/>
        </w:tabs>
      </w:pPr>
      <w:bookmarkStart w:id="12" w:name="Paragraf_1_Ustęp_2_Punkt_1_Litera_e"/>
      <w:bookmarkEnd w:id="12"/>
      <w:r>
        <w:t>nadzór merytoryczny nad lokalizacją i funkcjonowaniem monitoringu wizyjnego</w:t>
      </w:r>
      <w:r>
        <w:rPr>
          <w:spacing w:val="-2"/>
        </w:rPr>
        <w:t xml:space="preserve"> </w:t>
      </w:r>
      <w:r>
        <w:t>miasta;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42"/>
        </w:tabs>
        <w:ind w:right="224"/>
        <w:jc w:val="both"/>
      </w:pPr>
      <w:bookmarkStart w:id="13" w:name="Paragraf_1_Ustęp_2_Punkt_1_Litera_f"/>
      <w:bookmarkEnd w:id="13"/>
      <w:r>
        <w:t>prowadzenie analizy sił i środków oraz budowanie systemu koordynacji działań jednostek ochrony przeciwpożarowej oraz służb, inspekcji, straży oraz innych podmiotów biorących udział w działaniach ratowniczych na obszarze</w:t>
      </w:r>
      <w:r>
        <w:rPr>
          <w:spacing w:val="-1"/>
        </w:rPr>
        <w:t xml:space="preserve"> </w:t>
      </w:r>
      <w:r>
        <w:t>miasta;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79"/>
        </w:tabs>
        <w:ind w:right="118"/>
        <w:jc w:val="both"/>
      </w:pPr>
      <w:bookmarkStart w:id="14" w:name="Paragraf_1_Ustęp_2_Punkt_1_Litera_g"/>
      <w:bookmarkEnd w:id="14"/>
      <w:r>
        <w:t>przygotowanie i aktualizacja planów funkcjonowania miasta, w tym organizacja i prowadzenie Akcji Kurierskiej Urzędu Miejskiego na wypadek zewnętrznych zagrożeń</w:t>
      </w:r>
      <w:r>
        <w:rPr>
          <w:spacing w:val="-7"/>
        </w:rPr>
        <w:t xml:space="preserve"> </w:t>
      </w:r>
      <w:r>
        <w:t>bezpieczeństwa;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79"/>
        </w:tabs>
        <w:ind w:right="298"/>
      </w:pPr>
      <w:bookmarkStart w:id="15" w:name="Paragraf_1_Ustęp_2_Punkt_1_Litera_h"/>
      <w:bookmarkEnd w:id="15"/>
      <w:r>
        <w:t xml:space="preserve">przygotowanie decyzji administracyjnych do nakładania świadczeń na rzecz obronności kraju </w:t>
      </w:r>
      <w:r>
        <w:rPr>
          <w:spacing w:val="-3"/>
        </w:rPr>
        <w:t xml:space="preserve">oraz </w:t>
      </w:r>
      <w:r>
        <w:t xml:space="preserve">organizacja </w:t>
      </w:r>
      <w:proofErr w:type="spellStart"/>
      <w:r>
        <w:t>cywilno</w:t>
      </w:r>
      <w:proofErr w:type="spellEnd"/>
      <w:r>
        <w:t xml:space="preserve"> - gospodarczego wsparcia układu militarnego w ramach</w:t>
      </w:r>
      <w:r>
        <w:rPr>
          <w:spacing w:val="-6"/>
        </w:rPr>
        <w:t xml:space="preserve"> </w:t>
      </w:r>
      <w:r>
        <w:t>HNS;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30"/>
        </w:tabs>
        <w:ind w:left="629" w:hanging="190"/>
      </w:pPr>
      <w:bookmarkStart w:id="16" w:name="Paragraf_1_Ustęp_2_Punkt_1_Litera_i"/>
      <w:bookmarkEnd w:id="16"/>
      <w:r>
        <w:t>opracowanie</w:t>
      </w:r>
      <w:r>
        <w:rPr>
          <w:spacing w:val="3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aktualizacja</w:t>
      </w:r>
      <w:r>
        <w:rPr>
          <w:spacing w:val="37"/>
        </w:rPr>
        <w:t xml:space="preserve"> </w:t>
      </w:r>
      <w:r>
        <w:t>zasadniczych</w:t>
      </w:r>
      <w:r>
        <w:rPr>
          <w:spacing w:val="38"/>
        </w:rPr>
        <w:t xml:space="preserve"> </w:t>
      </w:r>
      <w:r>
        <w:t>dokumentów</w:t>
      </w:r>
      <w:r>
        <w:rPr>
          <w:spacing w:val="37"/>
        </w:rPr>
        <w:t xml:space="preserve"> </w:t>
      </w:r>
      <w:r>
        <w:t>planistycznych</w:t>
      </w:r>
      <w:r>
        <w:rPr>
          <w:spacing w:val="3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38"/>
        </w:rPr>
        <w:t xml:space="preserve"> </w:t>
      </w:r>
      <w:r>
        <w:t>budowli</w:t>
      </w:r>
      <w:r>
        <w:rPr>
          <w:spacing w:val="37"/>
        </w:rPr>
        <w:t xml:space="preserve"> </w:t>
      </w:r>
      <w:r>
        <w:t>ochronnych,</w:t>
      </w:r>
    </w:p>
    <w:p w:rsidR="00E73640" w:rsidRDefault="00DA3BDF">
      <w:pPr>
        <w:pStyle w:val="Tekstpodstawowy"/>
        <w:spacing w:before="0"/>
      </w:pPr>
      <w:r>
        <w:t>urządzeń specjalnych i zaopatrzenia miasta w wodę w warunkach szczególnych;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30"/>
        </w:tabs>
        <w:ind w:right="357"/>
      </w:pPr>
      <w:bookmarkStart w:id="17" w:name="Paragraf_1_Ustęp_2_Punkt_1_Litera_j"/>
      <w:bookmarkEnd w:id="17"/>
      <w:r>
        <w:t>prowadzenie kontroli realizacji zadań będących w obszarze działania Departamentu w jednostkach organizacyjnych podległych i nadzorowanych przez</w:t>
      </w:r>
      <w:r>
        <w:rPr>
          <w:spacing w:val="-2"/>
        </w:rPr>
        <w:t xml:space="preserve"> </w:t>
      </w:r>
      <w:r>
        <w:t>Prezydenta;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79"/>
        </w:tabs>
        <w:ind w:left="678" w:hanging="239"/>
      </w:pPr>
      <w:bookmarkStart w:id="18" w:name="Paragraf_1_Ustęp_2_Punkt_1_Litera_k"/>
      <w:bookmarkEnd w:id="18"/>
      <w:r>
        <w:t>rozwijanie, wdrażanie i ciągłe doskonalenie Systemu</w:t>
      </w:r>
      <w:r>
        <w:rPr>
          <w:spacing w:val="-6"/>
        </w:rPr>
        <w:t xml:space="preserve"> </w:t>
      </w:r>
      <w:r>
        <w:t>Antykorupcyjnego.</w:t>
      </w:r>
    </w:p>
    <w:p w:rsidR="00E73640" w:rsidRDefault="00DA3BDF">
      <w:pPr>
        <w:pStyle w:val="Nagwek1"/>
        <w:numPr>
          <w:ilvl w:val="0"/>
          <w:numId w:val="2"/>
        </w:numPr>
        <w:tabs>
          <w:tab w:val="left" w:pos="452"/>
        </w:tabs>
        <w:spacing w:before="120"/>
        <w:ind w:hanging="240"/>
      </w:pPr>
      <w:bookmarkStart w:id="19" w:name="Paragraf_1_Ustęp_2_Punkt_2"/>
      <w:bookmarkEnd w:id="19"/>
      <w:r>
        <w:t>Zadania Departamentu w obszarze zarządzania</w:t>
      </w:r>
      <w:r>
        <w:rPr>
          <w:spacing w:val="-4"/>
        </w:rPr>
        <w:t xml:space="preserve"> </w:t>
      </w:r>
      <w:r>
        <w:t>kryzysowego: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67"/>
        </w:tabs>
      </w:pPr>
      <w:bookmarkStart w:id="20" w:name="Paragraf_1_Ustęp_2_Punkt_2_Litera_a"/>
      <w:bookmarkEnd w:id="20"/>
      <w:r>
        <w:t>opracowanie, wdrożenie i aktualizacja Miejskiego Planu Zarządzania</w:t>
      </w:r>
      <w:r>
        <w:rPr>
          <w:spacing w:val="-8"/>
        </w:rPr>
        <w:t xml:space="preserve"> </w:t>
      </w:r>
      <w:r>
        <w:t>Kryzysowego;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79"/>
        </w:tabs>
        <w:ind w:left="678" w:hanging="239"/>
      </w:pPr>
      <w:bookmarkStart w:id="21" w:name="Paragraf_1_Ustęp_2_Punkt_2_Litera_b"/>
      <w:bookmarkEnd w:id="21"/>
      <w:r>
        <w:t>opracowanie, wdrożenie i aktualizacja Planu Operacyjnego Ochrony Przed Powodzią dla miasta</w:t>
      </w:r>
      <w:r>
        <w:rPr>
          <w:spacing w:val="-19"/>
        </w:rPr>
        <w:t xml:space="preserve"> </w:t>
      </w:r>
      <w:r>
        <w:t>Elbląg;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67"/>
        </w:tabs>
      </w:pPr>
      <w:bookmarkStart w:id="22" w:name="Paragraf_1_Ustęp_2_Punkt_2_Litera_c"/>
      <w:bookmarkEnd w:id="22"/>
      <w:r>
        <w:t>opracowanie, wdrożenie i aktualizacja Planu Ewakuacji II stopnia dla miasta</w:t>
      </w:r>
      <w:r>
        <w:rPr>
          <w:spacing w:val="-9"/>
        </w:rPr>
        <w:t xml:space="preserve"> </w:t>
      </w:r>
      <w:r>
        <w:t>Elbląg;</w:t>
      </w:r>
    </w:p>
    <w:p w:rsidR="00E73640" w:rsidRDefault="00E73640">
      <w:pPr>
        <w:sectPr w:rsidR="00E73640">
          <w:type w:val="continuous"/>
          <w:pgSz w:w="11910" w:h="16840"/>
          <w:pgMar w:top="1320" w:right="900" w:bottom="280" w:left="920" w:header="708" w:footer="708" w:gutter="0"/>
          <w:cols w:space="708"/>
        </w:sectPr>
      </w:pPr>
    </w:p>
    <w:p w:rsidR="00E73640" w:rsidRDefault="00DA3BDF">
      <w:pPr>
        <w:pStyle w:val="Akapitzlist"/>
        <w:numPr>
          <w:ilvl w:val="1"/>
          <w:numId w:val="2"/>
        </w:numPr>
        <w:tabs>
          <w:tab w:val="left" w:pos="679"/>
        </w:tabs>
        <w:spacing w:before="79"/>
        <w:ind w:right="206"/>
      </w:pPr>
      <w:bookmarkStart w:id="23" w:name="Paragraf_1_Ustęp_2_Punkt_2_Litera_d"/>
      <w:bookmarkEnd w:id="23"/>
      <w:r>
        <w:lastRenderedPageBreak/>
        <w:t>przygotowanie struktur sił i środków do działania w sytuacji kryzysowej oraz organizacja magazynu przeciwpowodziowego;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67"/>
          <w:tab w:val="left" w:pos="2019"/>
          <w:tab w:val="left" w:pos="3337"/>
          <w:tab w:val="left" w:pos="5918"/>
        </w:tabs>
      </w:pPr>
      <w:bookmarkStart w:id="24" w:name="Paragraf_1_Ustęp_2_Punkt_2_Litera_e"/>
      <w:bookmarkEnd w:id="24"/>
      <w:r>
        <w:t>prowadzenie</w:t>
      </w:r>
      <w:r>
        <w:tab/>
        <w:t>monito</w:t>
      </w:r>
      <w:r w:rsidR="00813441">
        <w:t xml:space="preserve">ringu </w:t>
      </w:r>
      <w:r>
        <w:t>przewidywanych</w:t>
      </w:r>
      <w:r>
        <w:rPr>
          <w:spacing w:val="-1"/>
        </w:rPr>
        <w:t xml:space="preserve"> </w:t>
      </w:r>
      <w:r w:rsidR="00813441">
        <w:t xml:space="preserve">zagrożeń </w:t>
      </w:r>
      <w:r>
        <w:t>i planowanie przedsięwzięć</w:t>
      </w:r>
      <w:r>
        <w:rPr>
          <w:spacing w:val="-1"/>
        </w:rPr>
        <w:t xml:space="preserve"> </w:t>
      </w:r>
      <w:r>
        <w:t>związanych</w:t>
      </w:r>
    </w:p>
    <w:p w:rsidR="00E73640" w:rsidRDefault="00DA3BDF">
      <w:pPr>
        <w:pStyle w:val="Tekstpodstawowy"/>
        <w:spacing w:before="0"/>
      </w:pPr>
      <w:r>
        <w:t>z reagowaniem i usuwaniem ich skutków;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42"/>
        </w:tabs>
        <w:ind w:left="641" w:hanging="202"/>
      </w:pPr>
      <w:bookmarkStart w:id="25" w:name="Paragraf_1_Ustęp_2_Punkt_2_Litera_f"/>
      <w:bookmarkEnd w:id="25"/>
      <w:r>
        <w:t>zarządzanie systemem ostrzegania i alarmowania ludności ( ostrzeganie przed zagrożeniami</w:t>
      </w:r>
      <w:r>
        <w:rPr>
          <w:spacing w:val="-6"/>
        </w:rPr>
        <w:t xml:space="preserve"> </w:t>
      </w:r>
      <w:r>
        <w:t>);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79"/>
        </w:tabs>
        <w:ind w:right="277"/>
      </w:pPr>
      <w:bookmarkStart w:id="26" w:name="Paragraf_1_Ustęp_2_Punkt_2_Litera_g"/>
      <w:bookmarkEnd w:id="26"/>
      <w:r>
        <w:t>koordynowanie przedsięwzięć wynikających z cyklu wewnętrznych sytuacji kryzysowych na terenie miasta</w:t>
      </w:r>
      <w:r>
        <w:rPr>
          <w:spacing w:val="-1"/>
        </w:rPr>
        <w:t xml:space="preserve"> </w:t>
      </w:r>
      <w:r>
        <w:t>Elbląg;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79"/>
        </w:tabs>
        <w:ind w:right="170"/>
      </w:pPr>
      <w:bookmarkStart w:id="27" w:name="Paragraf_1_Ustęp_2_Punkt_2_Litera_h"/>
      <w:bookmarkEnd w:id="27"/>
      <w:r>
        <w:t>współdziałanie z komórkami Urzędu Miejskiego realizującymi zadania ujęte w planach wykonywanych w</w:t>
      </w:r>
      <w:r>
        <w:rPr>
          <w:spacing w:val="-2"/>
        </w:rPr>
        <w:t xml:space="preserve"> </w:t>
      </w:r>
      <w:r>
        <w:t>Departamencie;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30"/>
        </w:tabs>
        <w:ind w:right="531"/>
      </w:pPr>
      <w:bookmarkStart w:id="28" w:name="Paragraf_1_Ustęp_2_Punkt_2_Litera_i"/>
      <w:bookmarkEnd w:id="28"/>
      <w:r>
        <w:t>zapewnienie całodobowego przepływu informacji na potrzeby zarządzania kryzysowego oraz powiadamiania członków Miejskiego Zespołu Zarządzania</w:t>
      </w:r>
      <w:r>
        <w:rPr>
          <w:spacing w:val="-2"/>
        </w:rPr>
        <w:t xml:space="preserve"> </w:t>
      </w:r>
      <w:r>
        <w:t>Kryzysowego;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30"/>
        </w:tabs>
        <w:ind w:left="629" w:hanging="190"/>
      </w:pPr>
      <w:bookmarkStart w:id="29" w:name="Paragraf_1_Ustęp_2_Punkt_2_Litera_j"/>
      <w:bookmarkEnd w:id="29"/>
      <w:r>
        <w:t>współdziałanie</w:t>
      </w:r>
      <w:r>
        <w:rPr>
          <w:spacing w:val="3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gminami,</w:t>
      </w:r>
      <w:r>
        <w:rPr>
          <w:spacing w:val="34"/>
        </w:rPr>
        <w:t xml:space="preserve"> </w:t>
      </w:r>
      <w:r>
        <w:t>starostwami</w:t>
      </w:r>
      <w:r>
        <w:rPr>
          <w:spacing w:val="3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osobami</w:t>
      </w:r>
      <w:r>
        <w:rPr>
          <w:spacing w:val="33"/>
        </w:rPr>
        <w:t xml:space="preserve"> </w:t>
      </w:r>
      <w:r>
        <w:t>wyznaczonymi</w:t>
      </w:r>
      <w:r>
        <w:rPr>
          <w:spacing w:val="3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współpracy,</w:t>
      </w:r>
      <w:r>
        <w:rPr>
          <w:spacing w:val="3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33"/>
        </w:rPr>
        <w:t xml:space="preserve"> </w:t>
      </w:r>
      <w:r>
        <w:t>realizacji</w:t>
      </w:r>
    </w:p>
    <w:p w:rsidR="00E73640" w:rsidRDefault="00DA3BDF">
      <w:pPr>
        <w:pStyle w:val="Tekstpodstawowy"/>
        <w:spacing w:before="0"/>
      </w:pPr>
      <w:r>
        <w:t>zadań zarządzania kryzysowego;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79"/>
        </w:tabs>
        <w:ind w:right="135"/>
      </w:pPr>
      <w:bookmarkStart w:id="30" w:name="Paragraf_1_Ustęp_2_Punkt_2_Litera_k"/>
      <w:bookmarkEnd w:id="30"/>
      <w:r>
        <w:t>współdziałanie z Wojewódzkim Centrum Zarządzania Kryzysowego oraz Centrami Kryzysowymi gmin i</w:t>
      </w:r>
      <w:r>
        <w:rPr>
          <w:spacing w:val="-1"/>
        </w:rPr>
        <w:t xml:space="preserve"> </w:t>
      </w:r>
      <w:r>
        <w:t>starostw;</w:t>
      </w:r>
    </w:p>
    <w:p w:rsidR="00E73640" w:rsidRDefault="00813441">
      <w:pPr>
        <w:pStyle w:val="Akapitzlist"/>
        <w:numPr>
          <w:ilvl w:val="1"/>
          <w:numId w:val="2"/>
        </w:numPr>
        <w:tabs>
          <w:tab w:val="left" w:pos="630"/>
          <w:tab w:val="left" w:pos="1846"/>
          <w:tab w:val="left" w:pos="4530"/>
          <w:tab w:val="left" w:pos="5418"/>
          <w:tab w:val="left" w:pos="7467"/>
        </w:tabs>
        <w:ind w:left="629" w:hanging="190"/>
      </w:pPr>
      <w:bookmarkStart w:id="31" w:name="Paragraf_1_Ustęp_2_Punkt_2_Litera_l"/>
      <w:bookmarkEnd w:id="31"/>
      <w:r>
        <w:t xml:space="preserve">współpraca </w:t>
      </w:r>
      <w:r w:rsidR="00DA3BDF">
        <w:t>z</w:t>
      </w:r>
      <w:r w:rsidR="00DA3BDF">
        <w:rPr>
          <w:spacing w:val="-1"/>
        </w:rPr>
        <w:t xml:space="preserve"> </w:t>
      </w:r>
      <w:r w:rsidR="00DA3BDF">
        <w:t>podmiotami</w:t>
      </w:r>
      <w:r w:rsidR="00DA3BDF">
        <w:rPr>
          <w:spacing w:val="-1"/>
        </w:rPr>
        <w:t xml:space="preserve"> </w:t>
      </w:r>
      <w:r>
        <w:t xml:space="preserve">realizującymi  zadania </w:t>
      </w:r>
      <w:r w:rsidR="00DA3BDF">
        <w:t>ochrony</w:t>
      </w:r>
      <w:r w:rsidR="00DA3BDF">
        <w:rPr>
          <w:spacing w:val="-3"/>
        </w:rPr>
        <w:t xml:space="preserve"> </w:t>
      </w:r>
      <w:r>
        <w:t xml:space="preserve">środowiska, </w:t>
      </w:r>
      <w:r w:rsidR="00DA3BDF">
        <w:t>ratownictwa, porządku</w:t>
      </w:r>
    </w:p>
    <w:p w:rsidR="00E73640" w:rsidRDefault="00DA3BDF">
      <w:pPr>
        <w:pStyle w:val="Tekstpodstawowy"/>
        <w:spacing w:before="0"/>
      </w:pPr>
      <w:r>
        <w:t>i bezpieczeństwa pożarowego na terenie miasta;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740"/>
        </w:tabs>
        <w:ind w:left="739" w:hanging="300"/>
      </w:pPr>
      <w:bookmarkStart w:id="32" w:name="Paragraf_1_Ustęp_2_Punkt_2_Litera_m"/>
      <w:bookmarkEnd w:id="32"/>
      <w:r>
        <w:t>obsługa kancelaryjno – biurowa posiedzeń Miejskiego Zespołu Zarządzania</w:t>
      </w:r>
      <w:r>
        <w:rPr>
          <w:spacing w:val="-8"/>
        </w:rPr>
        <w:t xml:space="preserve"> </w:t>
      </w:r>
      <w:r>
        <w:t>Kryzysowego;</w:t>
      </w:r>
    </w:p>
    <w:p w:rsidR="00E73640" w:rsidRDefault="00813441">
      <w:pPr>
        <w:pStyle w:val="Akapitzlist"/>
        <w:numPr>
          <w:ilvl w:val="1"/>
          <w:numId w:val="2"/>
        </w:numPr>
        <w:tabs>
          <w:tab w:val="left" w:pos="679"/>
          <w:tab w:val="left" w:pos="2019"/>
          <w:tab w:val="left" w:pos="4137"/>
          <w:tab w:val="left" w:pos="6821"/>
          <w:tab w:val="left" w:pos="8212"/>
        </w:tabs>
        <w:ind w:right="152"/>
      </w:pPr>
      <w:bookmarkStart w:id="33" w:name="Paragraf_1_Ustęp_2_Punkt_2_Litera_n"/>
      <w:bookmarkEnd w:id="33"/>
      <w:r>
        <w:t xml:space="preserve">prowadzenie kontroli przygotowań </w:t>
      </w:r>
      <w:r w:rsidR="00DA3BDF">
        <w:t>realizacji</w:t>
      </w:r>
      <w:r w:rsidR="00DA3BDF">
        <w:rPr>
          <w:spacing w:val="-1"/>
        </w:rPr>
        <w:t xml:space="preserve"> </w:t>
      </w:r>
      <w:r w:rsidR="00DA3BDF">
        <w:t>zadań</w:t>
      </w:r>
      <w:r w:rsidR="00DA3BDF">
        <w:rPr>
          <w:spacing w:val="-1"/>
        </w:rPr>
        <w:t xml:space="preserve"> </w:t>
      </w:r>
      <w:r>
        <w:t xml:space="preserve">zarządzania kryzysowego </w:t>
      </w:r>
      <w:r w:rsidR="00DA3BDF">
        <w:t>w jednostkach organizacyjnych podległych i nadzorowanych przez Prezydenta Miasta oraz jednostek z terenu miasta posiadających takie</w:t>
      </w:r>
      <w:r w:rsidR="00DA3BDF">
        <w:rPr>
          <w:spacing w:val="-2"/>
        </w:rPr>
        <w:t xml:space="preserve"> </w:t>
      </w:r>
      <w:r w:rsidR="00DA3BDF">
        <w:t>zadanie.</w:t>
      </w:r>
    </w:p>
    <w:p w:rsidR="00E73640" w:rsidRDefault="00DA3BDF">
      <w:pPr>
        <w:pStyle w:val="Nagwek1"/>
        <w:numPr>
          <w:ilvl w:val="0"/>
          <w:numId w:val="2"/>
        </w:numPr>
        <w:tabs>
          <w:tab w:val="left" w:pos="452"/>
        </w:tabs>
        <w:spacing w:before="120"/>
        <w:ind w:hanging="240"/>
      </w:pPr>
      <w:bookmarkStart w:id="34" w:name="Paragraf_1_Ustęp_2_Punkt_3"/>
      <w:bookmarkEnd w:id="34"/>
      <w:r>
        <w:t>Zadania Departamentu w obszarze bezpieczeństwa i porządku</w:t>
      </w:r>
      <w:r>
        <w:rPr>
          <w:spacing w:val="-10"/>
        </w:rPr>
        <w:t xml:space="preserve"> </w:t>
      </w:r>
      <w:r>
        <w:t>publicznego: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67"/>
        </w:tabs>
      </w:pPr>
      <w:bookmarkStart w:id="35" w:name="Paragraf_1_Ustęp_2_Punkt_3_Litera_a"/>
      <w:bookmarkEnd w:id="35"/>
      <w:r>
        <w:t>analiza, ocena oraz monitorowanie stanu porządku publicznego i bezpieczeństwa mieszkańców</w:t>
      </w:r>
      <w:r>
        <w:rPr>
          <w:spacing w:val="-6"/>
        </w:rPr>
        <w:t xml:space="preserve"> </w:t>
      </w:r>
      <w:r>
        <w:t>miasta;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79"/>
        </w:tabs>
        <w:ind w:left="678" w:hanging="239"/>
      </w:pPr>
      <w:bookmarkStart w:id="36" w:name="Paragraf_1_Ustęp_2_Punkt_3_Litera_b"/>
      <w:bookmarkEnd w:id="36"/>
      <w:r>
        <w:t>przygotowanie rocznego sprawozdania z realizacji Miejskiego programu</w:t>
      </w:r>
      <w:r>
        <w:rPr>
          <w:spacing w:val="-12"/>
        </w:rPr>
        <w:t xml:space="preserve"> </w:t>
      </w:r>
      <w:r>
        <w:t>zapobiegania przestępczości</w:t>
      </w:r>
    </w:p>
    <w:p w:rsidR="00E73640" w:rsidRDefault="00DA3BDF">
      <w:pPr>
        <w:pStyle w:val="Tekstpodstawowy"/>
        <w:spacing w:before="0"/>
      </w:pPr>
      <w:r>
        <w:t>oraz bezpieczeństwa obywateli i porządku publicznego „Bezpieczny Elbląg” – Współdziałanie</w:t>
      </w:r>
    </w:p>
    <w:p w:rsidR="00E73640" w:rsidRDefault="00DA3BDF">
      <w:pPr>
        <w:pStyle w:val="Tekstpodstawowy"/>
        <w:spacing w:before="0"/>
      </w:pPr>
      <w:r>
        <w:t>i Aktywizacja Społeczna, koordynowanie działań w zakresie funkcjonowania programu „Bezpieczny</w:t>
      </w:r>
    </w:p>
    <w:p w:rsidR="00E73640" w:rsidRDefault="00DA3BDF">
      <w:pPr>
        <w:pStyle w:val="Tekstpodstawowy"/>
        <w:spacing w:before="0"/>
      </w:pPr>
      <w:r>
        <w:t>Elbląg” oraz innych programów na rzecz bezpieczeństwa, ochrony życia i zdrowia mieszkańców;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67"/>
        </w:tabs>
        <w:ind w:right="172"/>
      </w:pPr>
      <w:bookmarkStart w:id="37" w:name="Paragraf_1_Ustęp_2_Punkt_3_Litera_c"/>
      <w:bookmarkEnd w:id="37"/>
      <w:r>
        <w:t>prowadzenie postępowań administracyjnych w zakresie organizacji imprez masowych i sprawowanie nadzoru nad zgodnością ich przebiegu z warunkami określonymi w wydanym</w:t>
      </w:r>
      <w:r>
        <w:rPr>
          <w:spacing w:val="-9"/>
        </w:rPr>
        <w:t xml:space="preserve"> </w:t>
      </w:r>
      <w:r>
        <w:t>zezwoleniu;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79"/>
          <w:tab w:val="left" w:pos="1827"/>
          <w:tab w:val="left" w:pos="4588"/>
          <w:tab w:val="left" w:pos="5748"/>
          <w:tab w:val="left" w:pos="7049"/>
          <w:tab w:val="left" w:pos="7982"/>
          <w:tab w:val="left" w:pos="9185"/>
        </w:tabs>
        <w:ind w:right="151"/>
      </w:pPr>
      <w:bookmarkStart w:id="38" w:name="Paragraf_1_Ustęp_2_Punkt_3_Litera_d"/>
      <w:bookmarkEnd w:id="38"/>
      <w:r>
        <w:t>koordynowanie przedsięwzięciami i współdziałanie ze służbami mundurowymi  i innymi  instytucjami w</w:t>
      </w:r>
      <w:r>
        <w:rPr>
          <w:spacing w:val="-1"/>
        </w:rPr>
        <w:t xml:space="preserve"> </w:t>
      </w:r>
      <w:r w:rsidR="00813441">
        <w:t xml:space="preserve">zakresie </w:t>
      </w:r>
      <w:r>
        <w:t>zapewnienia</w:t>
      </w:r>
      <w:r>
        <w:rPr>
          <w:spacing w:val="-1"/>
        </w:rPr>
        <w:t xml:space="preserve"> </w:t>
      </w:r>
      <w:r w:rsidR="00813441">
        <w:t>bezpieczeństwa i porządku publicznego podczas</w:t>
      </w:r>
      <w:r w:rsidR="00813441">
        <w:tab/>
        <w:t xml:space="preserve">organizacji </w:t>
      </w:r>
      <w:r>
        <w:t xml:space="preserve">imprez o charakterze kulturalnym, </w:t>
      </w:r>
      <w:proofErr w:type="spellStart"/>
      <w:r>
        <w:t>artystyczno</w:t>
      </w:r>
      <w:proofErr w:type="spellEnd"/>
      <w:r>
        <w:t xml:space="preserve"> - rozrywkowym, sportowym, zgromadzeń publicznych, imprez masowych oraz imprez i uroczystości związanych zajęciem dróg w sposób szczególny oraz przygotowanie rocznego sprawozdania z organizacji imprez</w:t>
      </w:r>
      <w:r>
        <w:rPr>
          <w:spacing w:val="-4"/>
        </w:rPr>
        <w:t xml:space="preserve"> </w:t>
      </w:r>
      <w:r>
        <w:t>masowych,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67"/>
        </w:tabs>
        <w:ind w:right="344"/>
      </w:pPr>
      <w:bookmarkStart w:id="39" w:name="Paragraf_1_Ustęp_2_Punkt_3_Litera_e"/>
      <w:bookmarkEnd w:id="39"/>
      <w:r>
        <w:t>prowadzenie postępowań administracyjnych w zakresie zgłaszanych zgromadzeń  publicznych  wraz  z koordynacją działań służb i instytucji w zakresie zapewnienia ładu i porządku podczas ich</w:t>
      </w:r>
      <w:r>
        <w:rPr>
          <w:spacing w:val="-7"/>
        </w:rPr>
        <w:t xml:space="preserve"> </w:t>
      </w:r>
      <w:r>
        <w:t>trwania;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42"/>
        </w:tabs>
        <w:ind w:right="159"/>
      </w:pPr>
      <w:bookmarkStart w:id="40" w:name="Paragraf_1_Ustęp_2_Punkt_3_Litera_f"/>
      <w:bookmarkEnd w:id="40"/>
      <w:r>
        <w:t>przygotowywanie projektów aktów prawa miejscowego, ocen, analiz, opinii oraz poleceń Prezydenta Elbląga wynikających  z wykonywania  funkcji  zwierzchnika  nad służbami,  inspekcjami  i strażami    w zakresie bezpieczeństwa i porządku</w:t>
      </w:r>
      <w:r>
        <w:rPr>
          <w:spacing w:val="-2"/>
        </w:rPr>
        <w:t xml:space="preserve"> </w:t>
      </w:r>
      <w:r>
        <w:t>publicznego;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79"/>
        </w:tabs>
        <w:ind w:left="678" w:hanging="239"/>
      </w:pPr>
      <w:bookmarkStart w:id="41" w:name="Paragraf_1_Ustęp_2_Punkt_3_Litera_g"/>
      <w:bookmarkEnd w:id="41"/>
      <w:r>
        <w:t>obsługa kancelaryjno - biurowa Komisji Bezpieczeństwa i</w:t>
      </w:r>
      <w:r>
        <w:rPr>
          <w:spacing w:val="-3"/>
        </w:rPr>
        <w:t xml:space="preserve"> </w:t>
      </w:r>
      <w:r>
        <w:t>Porządku;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79"/>
        </w:tabs>
        <w:ind w:left="678" w:hanging="239"/>
      </w:pPr>
      <w:bookmarkStart w:id="42" w:name="Paragraf_1_Ustęp_2_Punkt_3_Litera_h"/>
      <w:bookmarkEnd w:id="42"/>
      <w:r>
        <w:t>aktywizowanie i mobilizowanie społeczności lokalnej do rozwiązywania problemów</w:t>
      </w:r>
      <w:r>
        <w:rPr>
          <w:spacing w:val="-39"/>
        </w:rPr>
        <w:t xml:space="preserve"> </w:t>
      </w:r>
      <w:r>
        <w:t>związanych</w:t>
      </w:r>
    </w:p>
    <w:p w:rsidR="00E73640" w:rsidRDefault="00DA3BDF">
      <w:pPr>
        <w:pStyle w:val="Tekstpodstawowy"/>
        <w:spacing w:before="0"/>
      </w:pPr>
      <w:r>
        <w:t>z bezpieczeństwem i porządkiem publicznym;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30"/>
        </w:tabs>
        <w:ind w:right="274"/>
      </w:pPr>
      <w:bookmarkStart w:id="43" w:name="Paragraf_1_Ustęp_2_Punkt_3_Litera_i"/>
      <w:bookmarkEnd w:id="43"/>
      <w:r>
        <w:t>przygotowywanie decyzji Prezydenta Miasta dotyczących użycia wyrobów pirotechnicznych, poza dniami w których zakaz używania wyrobów pirotechnicznych widowiskowych nie</w:t>
      </w:r>
      <w:r>
        <w:rPr>
          <w:spacing w:val="-10"/>
        </w:rPr>
        <w:t xml:space="preserve"> </w:t>
      </w:r>
      <w:r>
        <w:t>obowiązuje;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30"/>
        </w:tabs>
        <w:ind w:left="629" w:hanging="190"/>
      </w:pPr>
      <w:bookmarkStart w:id="44" w:name="Paragraf_1_Ustęp_2_Punkt_3_Litera_j"/>
      <w:bookmarkEnd w:id="44"/>
      <w:r>
        <w:t>wykonywanie zadań wynikających z przepisów o przelotach statków powietrznych nad terenem</w:t>
      </w:r>
      <w:r>
        <w:rPr>
          <w:spacing w:val="25"/>
        </w:rPr>
        <w:t xml:space="preserve"> </w:t>
      </w:r>
      <w:r>
        <w:t>Elbląga</w:t>
      </w:r>
    </w:p>
    <w:p w:rsidR="00E73640" w:rsidRDefault="00DA3BDF">
      <w:pPr>
        <w:pStyle w:val="Tekstpodstawowy"/>
        <w:spacing w:before="0"/>
      </w:pPr>
      <w:r>
        <w:t>w zakresie bezpieczeństwa i porządku publicznego;</w:t>
      </w:r>
    </w:p>
    <w:p w:rsidR="00E73640" w:rsidRDefault="00E73640">
      <w:pPr>
        <w:sectPr w:rsidR="00E73640">
          <w:pgSz w:w="11910" w:h="16840"/>
          <w:pgMar w:top="1320" w:right="900" w:bottom="280" w:left="920" w:header="708" w:footer="708" w:gutter="0"/>
          <w:cols w:space="708"/>
        </w:sectPr>
      </w:pPr>
    </w:p>
    <w:p w:rsidR="00E73640" w:rsidRDefault="00DA3BDF">
      <w:pPr>
        <w:pStyle w:val="Akapitzlist"/>
        <w:numPr>
          <w:ilvl w:val="1"/>
          <w:numId w:val="2"/>
        </w:numPr>
        <w:tabs>
          <w:tab w:val="left" w:pos="679"/>
        </w:tabs>
        <w:spacing w:before="79"/>
        <w:ind w:right="292"/>
      </w:pPr>
      <w:bookmarkStart w:id="45" w:name="Paragraf_1_Ustęp_2_Punkt_3_Litera_k"/>
      <w:bookmarkEnd w:id="45"/>
      <w:r>
        <w:lastRenderedPageBreak/>
        <w:t>ewidencjonowanie dokumentacji związanej z prowadzonymi działaniami rozminowania na terenie miasta;</w:t>
      </w:r>
    </w:p>
    <w:p w:rsidR="00E73640" w:rsidRDefault="00813441">
      <w:pPr>
        <w:pStyle w:val="Akapitzlist"/>
        <w:numPr>
          <w:ilvl w:val="1"/>
          <w:numId w:val="2"/>
        </w:numPr>
        <w:tabs>
          <w:tab w:val="left" w:pos="630"/>
          <w:tab w:val="left" w:pos="1861"/>
          <w:tab w:val="left" w:pos="2482"/>
          <w:tab w:val="left" w:pos="4086"/>
          <w:tab w:val="left" w:pos="5599"/>
          <w:tab w:val="left" w:pos="6306"/>
          <w:tab w:val="left" w:pos="7391"/>
        </w:tabs>
        <w:ind w:left="629" w:hanging="190"/>
      </w:pPr>
      <w:bookmarkStart w:id="46" w:name="Paragraf_1_Ustęp_2_Punkt_3_Litera_l"/>
      <w:bookmarkEnd w:id="46"/>
      <w:r>
        <w:t xml:space="preserve">współpraca przy </w:t>
      </w:r>
      <w:r w:rsidR="00DA3BDF">
        <w:t>realizacji</w:t>
      </w:r>
      <w:r w:rsidR="00DA3BDF">
        <w:rPr>
          <w:spacing w:val="-1"/>
        </w:rPr>
        <w:t xml:space="preserve"> </w:t>
      </w:r>
      <w:r>
        <w:t xml:space="preserve">zadań realizowanych przez instytucje </w:t>
      </w:r>
      <w:r w:rsidR="00DA3BDF">
        <w:t>i organizacje</w:t>
      </w:r>
      <w:r w:rsidR="00DA3BDF">
        <w:rPr>
          <w:spacing w:val="-2"/>
        </w:rPr>
        <w:t xml:space="preserve"> </w:t>
      </w:r>
      <w:r w:rsidR="00DA3BDF">
        <w:t>związanych</w:t>
      </w:r>
    </w:p>
    <w:p w:rsidR="00E73640" w:rsidRDefault="00DA3BDF">
      <w:pPr>
        <w:pStyle w:val="Tekstpodstawowy"/>
        <w:spacing w:before="0"/>
      </w:pPr>
      <w:r>
        <w:t>z bezpieczeństwem;</w:t>
      </w:r>
    </w:p>
    <w:p w:rsidR="00E73640" w:rsidRDefault="00DA3BDF">
      <w:pPr>
        <w:pStyle w:val="Nagwek1"/>
        <w:numPr>
          <w:ilvl w:val="0"/>
          <w:numId w:val="2"/>
        </w:numPr>
        <w:tabs>
          <w:tab w:val="left" w:pos="452"/>
        </w:tabs>
        <w:spacing w:before="120"/>
        <w:ind w:hanging="240"/>
      </w:pPr>
      <w:bookmarkStart w:id="47" w:name="Paragraf_1_Ustęp_2_Punkt_4"/>
      <w:bookmarkEnd w:id="47"/>
      <w:r>
        <w:t>Zadania Departamentu w obszarze spraw obronnych i Obrony</w:t>
      </w:r>
      <w:r>
        <w:rPr>
          <w:spacing w:val="-7"/>
        </w:rPr>
        <w:t xml:space="preserve"> </w:t>
      </w:r>
      <w:r>
        <w:t>Cywilnej: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67"/>
        </w:tabs>
      </w:pPr>
      <w:bookmarkStart w:id="48" w:name="Paragraf_1_Ustęp_2_Punkt_4_Litera_a"/>
      <w:bookmarkEnd w:id="48"/>
      <w:r>
        <w:t>przygotowanie i aktualizacja planów funkcjonowania miasta w warunkach zewnętrznego</w:t>
      </w:r>
      <w:r>
        <w:rPr>
          <w:spacing w:val="-10"/>
        </w:rPr>
        <w:t xml:space="preserve"> </w:t>
      </w:r>
      <w:r>
        <w:t>zagrożenia;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79"/>
        </w:tabs>
        <w:ind w:left="678" w:hanging="239"/>
      </w:pPr>
      <w:bookmarkStart w:id="49" w:name="Paragraf_1_Ustęp_2_Punkt_4_Litera_b"/>
      <w:bookmarkEnd w:id="49"/>
      <w:r>
        <w:t>przygotowanie i utrzymywanie służby „Stałego Dyżuru” Prezydenta</w:t>
      </w:r>
      <w:r>
        <w:rPr>
          <w:spacing w:val="-5"/>
        </w:rPr>
        <w:t xml:space="preserve"> </w:t>
      </w:r>
      <w:r>
        <w:t>Miasta;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67"/>
        </w:tabs>
        <w:ind w:right="148"/>
      </w:pPr>
      <w:bookmarkStart w:id="50" w:name="Paragraf_1_Ustęp_2_Punkt_4_Litera_c"/>
      <w:bookmarkEnd w:id="50"/>
      <w:r>
        <w:t>przygotowanie i utrzymywanie Głównych Stanowisk Kierowania Prezydenta Miasta w ramach potrzeb obronnych miasta;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79"/>
        </w:tabs>
        <w:ind w:left="678" w:hanging="239"/>
      </w:pPr>
      <w:bookmarkStart w:id="51" w:name="Paragraf_1_Ustęp_2_Punkt_4_Litera_d"/>
      <w:bookmarkEnd w:id="51"/>
      <w:r>
        <w:t>udział w przygotowaniu sił i środków dla publicznej i niepublicznej służby zdrowia na potrzeby</w:t>
      </w:r>
      <w:r>
        <w:rPr>
          <w:spacing w:val="27"/>
        </w:rPr>
        <w:t xml:space="preserve"> </w:t>
      </w:r>
      <w:r>
        <w:t>obronne</w:t>
      </w:r>
    </w:p>
    <w:p w:rsidR="00E73640" w:rsidRDefault="00DA3BDF">
      <w:pPr>
        <w:pStyle w:val="Tekstpodstawowy"/>
        <w:spacing w:before="0"/>
      </w:pPr>
      <w:r>
        <w:t>państwa;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67"/>
        </w:tabs>
      </w:pPr>
      <w:bookmarkStart w:id="52" w:name="Paragraf_1_Ustęp_2_Punkt_4_Litera_e"/>
      <w:bookmarkEnd w:id="52"/>
      <w:r>
        <w:t xml:space="preserve">organizowanie </w:t>
      </w:r>
      <w:proofErr w:type="spellStart"/>
      <w:r>
        <w:t>cywilno</w:t>
      </w:r>
      <w:proofErr w:type="spellEnd"/>
      <w:r>
        <w:t xml:space="preserve"> - gospodarczego wsparcia układu militarnego w ramach</w:t>
      </w:r>
      <w:r>
        <w:rPr>
          <w:spacing w:val="-3"/>
        </w:rPr>
        <w:t xml:space="preserve"> </w:t>
      </w:r>
      <w:r>
        <w:t>HNS;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42"/>
        </w:tabs>
        <w:ind w:left="641" w:hanging="202"/>
      </w:pPr>
      <w:bookmarkStart w:id="53" w:name="Paragraf_1_Ustęp_2_Punkt_4_Litera_f"/>
      <w:bookmarkEnd w:id="53"/>
      <w:r>
        <w:t>organizowanie systemu ostrzegania i alarmowania ludności oraz systemu wykrywania</w:t>
      </w:r>
      <w:r>
        <w:rPr>
          <w:spacing w:val="-7"/>
        </w:rPr>
        <w:t xml:space="preserve"> </w:t>
      </w:r>
      <w:r>
        <w:t>skażeń;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79"/>
        </w:tabs>
        <w:ind w:left="678" w:hanging="239"/>
      </w:pPr>
      <w:bookmarkStart w:id="54" w:name="Paragraf_1_Ustęp_2_Punkt_4_Litera_g"/>
      <w:bookmarkEnd w:id="54"/>
      <w:r>
        <w:t>udział w wojewódzkich treningach wymiany informacji i prognozowania</w:t>
      </w:r>
      <w:r>
        <w:rPr>
          <w:spacing w:val="-5"/>
        </w:rPr>
        <w:t xml:space="preserve"> </w:t>
      </w:r>
      <w:r>
        <w:t>skażeń;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79"/>
        </w:tabs>
        <w:ind w:left="678" w:hanging="239"/>
      </w:pPr>
      <w:bookmarkStart w:id="55" w:name="Paragraf_1_Ustęp_2_Punkt_4_Litera_h"/>
      <w:bookmarkEnd w:id="55"/>
      <w:r>
        <w:t>prowadzenie reklamacji od pełnienia służby wojskowej pracowników Urzędu</w:t>
      </w:r>
      <w:r>
        <w:rPr>
          <w:spacing w:val="-10"/>
        </w:rPr>
        <w:t xml:space="preserve"> </w:t>
      </w:r>
      <w:r>
        <w:t>Miejskiego;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30"/>
        </w:tabs>
        <w:ind w:right="390"/>
      </w:pPr>
      <w:bookmarkStart w:id="56" w:name="Paragraf_1_Ustęp_2_Punkt_4_Litera_i"/>
      <w:bookmarkEnd w:id="56"/>
      <w:r>
        <w:t>przygotowywanie  decyzji  administracyjnych  do nakładania świadczeń  na  rzecz obronności  kraju   i prowadzenia dokumentacji w tym</w:t>
      </w:r>
      <w:r>
        <w:rPr>
          <w:spacing w:val="-2"/>
        </w:rPr>
        <w:t xml:space="preserve"> </w:t>
      </w:r>
      <w:r>
        <w:t>zakresie;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30"/>
        </w:tabs>
        <w:ind w:left="629" w:hanging="190"/>
      </w:pPr>
      <w:bookmarkStart w:id="57" w:name="Paragraf_1_Ustęp_2_Punkt_4_Litera_j"/>
      <w:bookmarkEnd w:id="57"/>
      <w:r>
        <w:t>prowadzenie i bieżąca aktualizacja dokumentacji Akcji Kurierskiej oraz szkolenie jej</w:t>
      </w:r>
      <w:r>
        <w:rPr>
          <w:spacing w:val="-8"/>
        </w:rPr>
        <w:t xml:space="preserve"> </w:t>
      </w:r>
      <w:r>
        <w:t>obsady;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79"/>
        </w:tabs>
        <w:ind w:left="678" w:hanging="239"/>
      </w:pPr>
      <w:bookmarkStart w:id="58" w:name="Paragraf_1_Ustęp_2_Punkt_4_Litera_k"/>
      <w:bookmarkEnd w:id="58"/>
      <w:r>
        <w:t>aktualizacja struktur Obrony Cywilnej na potrzeby miasta, planowanie zaopatrywania i</w:t>
      </w:r>
      <w:r>
        <w:rPr>
          <w:spacing w:val="-11"/>
        </w:rPr>
        <w:t xml:space="preserve"> </w:t>
      </w:r>
      <w:r>
        <w:t>szkolenia;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30"/>
        </w:tabs>
        <w:ind w:left="629" w:hanging="190"/>
      </w:pPr>
      <w:bookmarkStart w:id="59" w:name="Paragraf_1_Ustęp_2_Punkt_4_Litera_l"/>
      <w:bookmarkEnd w:id="59"/>
      <w:r>
        <w:t>uzgadnianie i opiniowanie planów użycia formacji OC i innej</w:t>
      </w:r>
      <w:r>
        <w:rPr>
          <w:spacing w:val="-3"/>
        </w:rPr>
        <w:t xml:space="preserve"> </w:t>
      </w:r>
      <w:r>
        <w:t>dokumentacji;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740"/>
        </w:tabs>
        <w:ind w:left="739" w:hanging="300"/>
      </w:pPr>
      <w:bookmarkStart w:id="60" w:name="Paragraf_1_Ustęp_2_Punkt_4_Litera_m"/>
      <w:bookmarkEnd w:id="60"/>
      <w:r>
        <w:t>planowanie</w:t>
      </w:r>
      <w:r>
        <w:rPr>
          <w:spacing w:val="2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kierowanie</w:t>
      </w:r>
      <w:r>
        <w:rPr>
          <w:spacing w:val="24"/>
        </w:rPr>
        <w:t xml:space="preserve"> </w:t>
      </w:r>
      <w:r>
        <w:t>formacjami</w:t>
      </w:r>
      <w:r>
        <w:rPr>
          <w:spacing w:val="23"/>
        </w:rPr>
        <w:t xml:space="preserve"> </w:t>
      </w:r>
      <w:r>
        <w:t>OC</w:t>
      </w:r>
      <w:r>
        <w:rPr>
          <w:spacing w:val="24"/>
        </w:rPr>
        <w:t xml:space="preserve"> </w:t>
      </w:r>
      <w:r>
        <w:t>miasta</w:t>
      </w:r>
      <w:r>
        <w:rPr>
          <w:spacing w:val="2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czasie</w:t>
      </w:r>
      <w:r>
        <w:rPr>
          <w:spacing w:val="24"/>
        </w:rPr>
        <w:t xml:space="preserve"> </w:t>
      </w:r>
      <w:r>
        <w:t>pokoju</w:t>
      </w:r>
      <w:r>
        <w:rPr>
          <w:spacing w:val="23"/>
        </w:rPr>
        <w:t xml:space="preserve"> </w:t>
      </w:r>
      <w:r>
        <w:t>(</w:t>
      </w:r>
      <w:r>
        <w:rPr>
          <w:i/>
        </w:rPr>
        <w:t>sytuacji</w:t>
      </w:r>
      <w:r>
        <w:rPr>
          <w:i/>
          <w:spacing w:val="24"/>
        </w:rPr>
        <w:t xml:space="preserve"> </w:t>
      </w:r>
      <w:r>
        <w:rPr>
          <w:i/>
        </w:rPr>
        <w:t>kryzysowych</w:t>
      </w:r>
      <w:r>
        <w:t>)</w:t>
      </w:r>
      <w:r>
        <w:rPr>
          <w:spacing w:val="2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wypadek</w:t>
      </w:r>
    </w:p>
    <w:p w:rsidR="00E73640" w:rsidRDefault="00DA3BDF">
      <w:pPr>
        <w:pStyle w:val="Tekstpodstawowy"/>
        <w:spacing w:before="0"/>
      </w:pPr>
      <w:r>
        <w:t>zewnętrznych zagrożeń bezpieczeństwa;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79"/>
        </w:tabs>
        <w:ind w:left="678" w:hanging="239"/>
      </w:pPr>
      <w:bookmarkStart w:id="61" w:name="Paragraf_1_Ustęp_2_Punkt_4_Litera_n"/>
      <w:bookmarkEnd w:id="61"/>
      <w:r>
        <w:t>opracowanie</w:t>
      </w:r>
      <w:r>
        <w:rPr>
          <w:spacing w:val="3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aktualizacja</w:t>
      </w:r>
      <w:r>
        <w:rPr>
          <w:spacing w:val="30"/>
        </w:rPr>
        <w:t xml:space="preserve"> </w:t>
      </w:r>
      <w:r>
        <w:t>zasadniczych</w:t>
      </w:r>
      <w:r>
        <w:rPr>
          <w:spacing w:val="31"/>
        </w:rPr>
        <w:t xml:space="preserve"> </w:t>
      </w:r>
      <w:r>
        <w:t>dokumentów</w:t>
      </w:r>
      <w:r>
        <w:rPr>
          <w:spacing w:val="30"/>
        </w:rPr>
        <w:t xml:space="preserve"> </w:t>
      </w:r>
      <w:r>
        <w:t>planistycznych</w:t>
      </w:r>
      <w:r>
        <w:rPr>
          <w:spacing w:val="3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31"/>
        </w:rPr>
        <w:t xml:space="preserve"> </w:t>
      </w:r>
      <w:r>
        <w:t>budowli</w:t>
      </w:r>
      <w:r>
        <w:rPr>
          <w:spacing w:val="30"/>
        </w:rPr>
        <w:t xml:space="preserve"> </w:t>
      </w:r>
      <w:r>
        <w:t>ochronnych,</w:t>
      </w:r>
    </w:p>
    <w:p w:rsidR="00E73640" w:rsidRDefault="00DA3BDF">
      <w:pPr>
        <w:pStyle w:val="Tekstpodstawowy"/>
        <w:spacing w:before="0"/>
      </w:pPr>
      <w:r>
        <w:t>urządzeń specjalnych i zaopatrzenia miasta w wodę w warunkach szczególnych;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79"/>
        </w:tabs>
        <w:ind w:right="312"/>
      </w:pPr>
      <w:bookmarkStart w:id="62" w:name="Paragraf_1_Ustęp_2_Punkt_4_Litera_o"/>
      <w:bookmarkEnd w:id="62"/>
      <w:r>
        <w:t>planowanie i uzgadnianie potrzeb dotyczących istniejących i planowanych urządzeń specjalnych na potrzeby obrony</w:t>
      </w:r>
      <w:r>
        <w:rPr>
          <w:spacing w:val="-1"/>
        </w:rPr>
        <w:t xml:space="preserve"> </w:t>
      </w:r>
      <w:r>
        <w:t>cywilnej;</w:t>
      </w:r>
    </w:p>
    <w:p w:rsidR="00E73640" w:rsidRDefault="00DA3BDF">
      <w:pPr>
        <w:pStyle w:val="Akapitzlist"/>
        <w:numPr>
          <w:ilvl w:val="1"/>
          <w:numId w:val="2"/>
        </w:numPr>
        <w:tabs>
          <w:tab w:val="left" w:pos="679"/>
        </w:tabs>
        <w:ind w:left="678" w:hanging="239"/>
      </w:pPr>
      <w:bookmarkStart w:id="63" w:name="Paragraf_1_Ustęp_2_Punkt_4_Litera_p"/>
      <w:bookmarkEnd w:id="63"/>
      <w:r>
        <w:t>prowadzenie kontroli realizacji zadań obronnych i obrony cywilnej w</w:t>
      </w:r>
      <w:r>
        <w:rPr>
          <w:spacing w:val="35"/>
        </w:rPr>
        <w:t xml:space="preserve"> </w:t>
      </w:r>
      <w:r>
        <w:t>jednostkach organizacyjnych</w:t>
      </w:r>
    </w:p>
    <w:p w:rsidR="00E73640" w:rsidRDefault="00DA3BDF">
      <w:pPr>
        <w:pStyle w:val="Tekstpodstawowy"/>
        <w:spacing w:before="0"/>
      </w:pPr>
      <w:r>
        <w:t>podległych i nadzorowanych przez Prezydenta.</w:t>
      </w:r>
    </w:p>
    <w:p w:rsidR="00E73640" w:rsidRDefault="00DA3BDF">
      <w:pPr>
        <w:pStyle w:val="Tekstpodstawowy"/>
        <w:ind w:left="440"/>
      </w:pPr>
      <w:bookmarkStart w:id="64" w:name="Paragraf_2"/>
      <w:bookmarkEnd w:id="64"/>
      <w:r>
        <w:rPr>
          <w:b/>
        </w:rPr>
        <w:t xml:space="preserve">§ 2. </w:t>
      </w:r>
      <w:r>
        <w:t>1. W skład Departamentu wchodzą następujące stanowiska pracy:</w:t>
      </w:r>
    </w:p>
    <w:p w:rsidR="00E73640" w:rsidRDefault="00DA3BDF">
      <w:pPr>
        <w:pStyle w:val="Akapitzlist"/>
        <w:numPr>
          <w:ilvl w:val="0"/>
          <w:numId w:val="1"/>
        </w:numPr>
        <w:tabs>
          <w:tab w:val="left" w:pos="452"/>
        </w:tabs>
        <w:ind w:hanging="240"/>
      </w:pPr>
      <w:bookmarkStart w:id="65" w:name="Paragraf_2_Ustęp_1_Punkt_1"/>
      <w:bookmarkEnd w:id="65"/>
      <w:r>
        <w:t>Dyrektor</w:t>
      </w:r>
      <w:r>
        <w:rPr>
          <w:spacing w:val="-2"/>
        </w:rPr>
        <w:t xml:space="preserve"> </w:t>
      </w:r>
      <w:r>
        <w:t>Departamentu;</w:t>
      </w:r>
    </w:p>
    <w:p w:rsidR="00E73640" w:rsidRDefault="00DA3BDF">
      <w:pPr>
        <w:pStyle w:val="Akapitzlist"/>
        <w:numPr>
          <w:ilvl w:val="0"/>
          <w:numId w:val="1"/>
        </w:numPr>
        <w:tabs>
          <w:tab w:val="left" w:pos="452"/>
        </w:tabs>
        <w:ind w:hanging="240"/>
      </w:pPr>
      <w:bookmarkStart w:id="66" w:name="Paragraf_2_Ustęp_1_Punkt_2"/>
      <w:bookmarkEnd w:id="66"/>
      <w:r>
        <w:t>1 - osobowe stanowisko ds. administracyjnych, finansów i</w:t>
      </w:r>
      <w:r>
        <w:rPr>
          <w:spacing w:val="-3"/>
        </w:rPr>
        <w:t xml:space="preserve"> </w:t>
      </w:r>
      <w:r>
        <w:t>logistyki;</w:t>
      </w:r>
    </w:p>
    <w:p w:rsidR="00E73640" w:rsidRDefault="00DA3BDF">
      <w:pPr>
        <w:pStyle w:val="Akapitzlist"/>
        <w:numPr>
          <w:ilvl w:val="0"/>
          <w:numId w:val="1"/>
        </w:numPr>
        <w:tabs>
          <w:tab w:val="left" w:pos="452"/>
        </w:tabs>
        <w:ind w:hanging="240"/>
      </w:pPr>
      <w:bookmarkStart w:id="67" w:name="Paragraf_2_Ustęp_1_Punkt_3"/>
      <w:bookmarkEnd w:id="67"/>
      <w:r>
        <w:t>1 – osobowe stanowisko ds. obronnych i</w:t>
      </w:r>
      <w:r>
        <w:rPr>
          <w:spacing w:val="-3"/>
        </w:rPr>
        <w:t xml:space="preserve"> </w:t>
      </w:r>
      <w:r>
        <w:t>świadczeń;</w:t>
      </w:r>
    </w:p>
    <w:p w:rsidR="00E73640" w:rsidRDefault="00DA3BDF">
      <w:pPr>
        <w:pStyle w:val="Akapitzlist"/>
        <w:numPr>
          <w:ilvl w:val="0"/>
          <w:numId w:val="1"/>
        </w:numPr>
        <w:tabs>
          <w:tab w:val="left" w:pos="452"/>
        </w:tabs>
        <w:ind w:hanging="240"/>
      </w:pPr>
      <w:bookmarkStart w:id="68" w:name="Paragraf_2_Ustęp_1_Punkt_4"/>
      <w:bookmarkEnd w:id="68"/>
      <w:r>
        <w:t>1 – osobowe stanowisko ds. systemu ochrony przeciwpowodziowej i zarządzania</w:t>
      </w:r>
      <w:r>
        <w:rPr>
          <w:spacing w:val="-6"/>
        </w:rPr>
        <w:t xml:space="preserve"> </w:t>
      </w:r>
      <w:r>
        <w:t>kryzysowego;</w:t>
      </w:r>
    </w:p>
    <w:p w:rsidR="00E73640" w:rsidRDefault="00DA3BDF">
      <w:pPr>
        <w:pStyle w:val="Akapitzlist"/>
        <w:numPr>
          <w:ilvl w:val="0"/>
          <w:numId w:val="1"/>
        </w:numPr>
        <w:tabs>
          <w:tab w:val="left" w:pos="452"/>
        </w:tabs>
        <w:ind w:hanging="240"/>
      </w:pPr>
      <w:bookmarkStart w:id="69" w:name="Paragraf_2_Ustęp_1_Punkt_5"/>
      <w:bookmarkEnd w:id="69"/>
      <w:r>
        <w:t>1 – osobowe stanowisko ds. bezpieczeństwa</w:t>
      </w:r>
      <w:r>
        <w:rPr>
          <w:spacing w:val="-2"/>
        </w:rPr>
        <w:t xml:space="preserve"> </w:t>
      </w:r>
      <w:r>
        <w:t>publicznego;</w:t>
      </w:r>
    </w:p>
    <w:p w:rsidR="00E73640" w:rsidRDefault="00DA3BDF">
      <w:pPr>
        <w:pStyle w:val="Akapitzlist"/>
        <w:numPr>
          <w:ilvl w:val="0"/>
          <w:numId w:val="1"/>
        </w:numPr>
        <w:tabs>
          <w:tab w:val="left" w:pos="452"/>
        </w:tabs>
        <w:ind w:hanging="240"/>
      </w:pPr>
      <w:bookmarkStart w:id="70" w:name="Paragraf_2_Ustęp_1_Punkt_6"/>
      <w:bookmarkEnd w:id="70"/>
      <w:r>
        <w:t>1 – osobowe stanowisko ds. planowania</w:t>
      </w:r>
      <w:r>
        <w:rPr>
          <w:spacing w:val="-2"/>
        </w:rPr>
        <w:t xml:space="preserve"> </w:t>
      </w:r>
      <w:r>
        <w:t>cywilnego.</w:t>
      </w:r>
    </w:p>
    <w:p w:rsidR="00E73640" w:rsidRDefault="00DA3BDF">
      <w:pPr>
        <w:pStyle w:val="Tekstpodstawowy"/>
        <w:ind w:left="100" w:right="112" w:firstLine="340"/>
      </w:pPr>
      <w:bookmarkStart w:id="71" w:name="Paragraf_2_Ustęp_2"/>
      <w:bookmarkEnd w:id="71"/>
      <w:r>
        <w:t>2. Strukturę organizacyjną Departamentu określa schemat organizacyjny, stanowiący załącznik do niniejszego Zarządzania.</w:t>
      </w:r>
    </w:p>
    <w:p w:rsidR="00E73640" w:rsidRDefault="00DA3BDF">
      <w:pPr>
        <w:pStyle w:val="Tekstpodstawowy"/>
        <w:ind w:left="440"/>
      </w:pPr>
      <w:bookmarkStart w:id="72" w:name="Paragraf_3"/>
      <w:bookmarkEnd w:id="72"/>
      <w:r>
        <w:rPr>
          <w:b/>
        </w:rPr>
        <w:t xml:space="preserve">§ 3. </w:t>
      </w:r>
      <w:r>
        <w:t>1. Dyrektor Departamentu określa Regulamin Wewnętrzny Departamentu.</w:t>
      </w:r>
    </w:p>
    <w:p w:rsidR="00E73640" w:rsidRDefault="00DA3BDF">
      <w:pPr>
        <w:pStyle w:val="Tekstpodstawowy"/>
        <w:ind w:left="100" w:right="112" w:firstLine="340"/>
      </w:pPr>
      <w:bookmarkStart w:id="73" w:name="Paragraf_3_Ustęp_2"/>
      <w:bookmarkEnd w:id="73"/>
      <w:r>
        <w:t>2. Regulamin Wewnętrzny Departamentu zatwierdza Prezydent Miasta, sprawujący bezpośredni nadzór nad Departamentem.</w:t>
      </w:r>
    </w:p>
    <w:p w:rsidR="00E73640" w:rsidRDefault="00DA3BDF">
      <w:pPr>
        <w:pStyle w:val="Tekstpodstawowy"/>
        <w:ind w:left="100" w:right="149" w:firstLine="340"/>
        <w:jc w:val="both"/>
      </w:pPr>
      <w:bookmarkStart w:id="74" w:name="Paragraf_4"/>
      <w:bookmarkEnd w:id="74"/>
      <w:r>
        <w:rPr>
          <w:b/>
        </w:rPr>
        <w:t xml:space="preserve">§ 4. </w:t>
      </w:r>
      <w:r>
        <w:t>Traci moc Zarządzenie nr 198/2019 Prezydenta Miasta Elbląg z dnia 12 kwietnia 2019 r. w sprawie określenia zadań i struktury organizacyjnej Departamentu Bezpieczeństwa i Zarządzania Kryzysowego Urzędu Miejskiego w Elblągu.</w:t>
      </w:r>
    </w:p>
    <w:p w:rsidR="00E73640" w:rsidRDefault="00E73640">
      <w:pPr>
        <w:jc w:val="both"/>
        <w:sectPr w:rsidR="00E73640">
          <w:pgSz w:w="11910" w:h="16840"/>
          <w:pgMar w:top="1320" w:right="900" w:bottom="280" w:left="920" w:header="708" w:footer="708" w:gutter="0"/>
          <w:cols w:space="708"/>
        </w:sectPr>
      </w:pPr>
    </w:p>
    <w:p w:rsidR="00E73640" w:rsidRDefault="00DA3BDF">
      <w:pPr>
        <w:pStyle w:val="Tekstpodstawowy"/>
        <w:spacing w:before="79"/>
        <w:ind w:left="440"/>
      </w:pPr>
      <w:bookmarkStart w:id="75" w:name="Paragraf_5"/>
      <w:bookmarkEnd w:id="75"/>
      <w:r>
        <w:rPr>
          <w:b/>
        </w:rPr>
        <w:lastRenderedPageBreak/>
        <w:t xml:space="preserve">§ 5. </w:t>
      </w:r>
      <w:r>
        <w:t>Zarządzenie wchodzi w życie z dniem podpisania.</w:t>
      </w:r>
    </w:p>
    <w:p w:rsidR="00E73640" w:rsidRDefault="00E73640">
      <w:pPr>
        <w:pStyle w:val="Tekstpodstawowy"/>
        <w:spacing w:before="0"/>
        <w:ind w:left="0"/>
        <w:rPr>
          <w:sz w:val="20"/>
        </w:rPr>
      </w:pPr>
    </w:p>
    <w:p w:rsidR="00E73640" w:rsidRDefault="00E73640">
      <w:pPr>
        <w:pStyle w:val="Tekstpodstawowy"/>
        <w:spacing w:before="0"/>
        <w:ind w:left="0"/>
        <w:rPr>
          <w:sz w:val="20"/>
        </w:rPr>
      </w:pPr>
    </w:p>
    <w:p w:rsidR="00E73640" w:rsidRDefault="00E73640">
      <w:pPr>
        <w:pStyle w:val="Tekstpodstawowy"/>
        <w:spacing w:before="11"/>
        <w:ind w:left="0"/>
        <w:rPr>
          <w:sz w:val="16"/>
        </w:rPr>
      </w:pPr>
    </w:p>
    <w:p w:rsidR="00E73640" w:rsidRDefault="00DA3BDF">
      <w:pPr>
        <w:pStyle w:val="Tekstpodstawowy"/>
        <w:spacing w:before="91"/>
        <w:ind w:left="4930" w:right="18"/>
        <w:jc w:val="center"/>
      </w:pPr>
      <w:r>
        <w:t>Prezydent Miasta</w:t>
      </w:r>
    </w:p>
    <w:p w:rsidR="00E73640" w:rsidRDefault="00E73640">
      <w:pPr>
        <w:pStyle w:val="Tekstpodstawowy"/>
        <w:spacing w:before="0"/>
        <w:ind w:left="0"/>
        <w:rPr>
          <w:sz w:val="24"/>
        </w:rPr>
      </w:pPr>
    </w:p>
    <w:p w:rsidR="00E73640" w:rsidRDefault="00E73640">
      <w:pPr>
        <w:pStyle w:val="Tekstpodstawowy"/>
        <w:spacing w:before="0"/>
        <w:ind w:left="0"/>
        <w:rPr>
          <w:sz w:val="20"/>
        </w:rPr>
      </w:pPr>
    </w:p>
    <w:p w:rsidR="00E73640" w:rsidRDefault="00DA3BDF">
      <w:pPr>
        <w:pStyle w:val="Nagwek1"/>
        <w:ind w:left="4930" w:right="18"/>
      </w:pPr>
      <w:r>
        <w:t>Witold Wróblewski</w:t>
      </w:r>
    </w:p>
    <w:p w:rsidR="00E73640" w:rsidRDefault="00E73640">
      <w:pPr>
        <w:sectPr w:rsidR="00E73640">
          <w:pgSz w:w="11910" w:h="16840"/>
          <w:pgMar w:top="1320" w:right="900" w:bottom="280" w:left="920" w:header="708" w:footer="708" w:gutter="0"/>
          <w:cols w:space="708"/>
        </w:sectPr>
      </w:pPr>
    </w:p>
    <w:p w:rsidR="00E73640" w:rsidRDefault="00DA3BDF">
      <w:pPr>
        <w:spacing w:before="72"/>
        <w:ind w:right="18"/>
        <w:jc w:val="center"/>
        <w:rPr>
          <w:b/>
        </w:rPr>
      </w:pPr>
      <w:bookmarkStart w:id="76" w:name="Uzasadnienie"/>
      <w:bookmarkEnd w:id="76"/>
      <w:r>
        <w:rPr>
          <w:b/>
        </w:rPr>
        <w:lastRenderedPageBreak/>
        <w:t>Uzasadnienie</w:t>
      </w:r>
    </w:p>
    <w:p w:rsidR="00E73640" w:rsidRDefault="00E73640">
      <w:pPr>
        <w:pStyle w:val="Tekstpodstawowy"/>
        <w:spacing w:before="4"/>
        <w:ind w:left="0"/>
        <w:rPr>
          <w:b/>
          <w:sz w:val="24"/>
        </w:rPr>
      </w:pPr>
    </w:p>
    <w:p w:rsidR="00E73640" w:rsidRDefault="00DA3BDF">
      <w:pPr>
        <w:pStyle w:val="Tekstpodstawowy"/>
        <w:tabs>
          <w:tab w:val="left" w:pos="2629"/>
        </w:tabs>
        <w:spacing w:before="0" w:line="360" w:lineRule="auto"/>
        <w:ind w:left="100" w:right="380" w:firstLine="720"/>
      </w:pPr>
      <w:r>
        <w:t xml:space="preserve">W związku  z  dostosowaniem   zapisów   do   przepisów obowiązujących   w Urzędzie   Miejskim w Elblągu </w:t>
      </w:r>
      <w:r>
        <w:rPr>
          <w:spacing w:val="8"/>
        </w:rPr>
        <w:t xml:space="preserve"> </w:t>
      </w:r>
      <w:r>
        <w:t xml:space="preserve">i </w:t>
      </w:r>
      <w:r>
        <w:rPr>
          <w:spacing w:val="10"/>
        </w:rPr>
        <w:t xml:space="preserve"> </w:t>
      </w:r>
      <w:r>
        <w:t>dokonaniem</w:t>
      </w:r>
      <w:r>
        <w:tab/>
        <w:t>aktualizacji zadań Departamentu Bezpieczeństwa i Zarządzania Kryzysowego zasadne jest wydanie nowego</w:t>
      </w:r>
      <w:r>
        <w:rPr>
          <w:spacing w:val="-2"/>
        </w:rPr>
        <w:t xml:space="preserve"> </w:t>
      </w:r>
      <w:r>
        <w:t>Zarządzenia.</w:t>
      </w:r>
    </w:p>
    <w:p w:rsidR="00E73640" w:rsidRDefault="00E73640">
      <w:pPr>
        <w:pStyle w:val="Tekstpodstawowy"/>
        <w:spacing w:before="4"/>
        <w:ind w:left="0"/>
        <w:rPr>
          <w:sz w:val="24"/>
        </w:rPr>
      </w:pPr>
    </w:p>
    <w:p w:rsidR="00E73640" w:rsidRDefault="00DA3BDF">
      <w:pPr>
        <w:pStyle w:val="Tekstpodstawowy"/>
        <w:spacing w:before="0"/>
        <w:ind w:left="820"/>
      </w:pPr>
      <w:r>
        <w:t>Zarządzenie nie rodzi skutków finansowych.</w:t>
      </w:r>
    </w:p>
    <w:sectPr w:rsidR="00E73640">
      <w:pgSz w:w="11910" w:h="16840"/>
      <w:pgMar w:top="1580" w:right="9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592"/>
    <w:multiLevelType w:val="hybridMultilevel"/>
    <w:tmpl w:val="0D98F056"/>
    <w:lvl w:ilvl="0" w:tplc="988EEC82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49A3B94">
      <w:start w:val="1"/>
      <w:numFmt w:val="lowerLetter"/>
      <w:lvlText w:val="%2)"/>
      <w:lvlJc w:val="left"/>
      <w:pPr>
        <w:ind w:left="666" w:hanging="2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2" w:tplc="0392408E">
      <w:numFmt w:val="bullet"/>
      <w:lvlText w:val="•"/>
      <w:lvlJc w:val="left"/>
      <w:pPr>
        <w:ind w:left="780" w:hanging="227"/>
      </w:pPr>
      <w:rPr>
        <w:rFonts w:hint="default"/>
        <w:lang w:val="pl-PL" w:eastAsia="en-US" w:bidi="ar-SA"/>
      </w:rPr>
    </w:lvl>
    <w:lvl w:ilvl="3" w:tplc="D80E383E">
      <w:numFmt w:val="bullet"/>
      <w:lvlText w:val="•"/>
      <w:lvlJc w:val="left"/>
      <w:pPr>
        <w:ind w:left="1943" w:hanging="227"/>
      </w:pPr>
      <w:rPr>
        <w:rFonts w:hint="default"/>
        <w:lang w:val="pl-PL" w:eastAsia="en-US" w:bidi="ar-SA"/>
      </w:rPr>
    </w:lvl>
    <w:lvl w:ilvl="4" w:tplc="0C6E39C0">
      <w:numFmt w:val="bullet"/>
      <w:lvlText w:val="•"/>
      <w:lvlJc w:val="left"/>
      <w:pPr>
        <w:ind w:left="3106" w:hanging="227"/>
      </w:pPr>
      <w:rPr>
        <w:rFonts w:hint="default"/>
        <w:lang w:val="pl-PL" w:eastAsia="en-US" w:bidi="ar-SA"/>
      </w:rPr>
    </w:lvl>
    <w:lvl w:ilvl="5" w:tplc="01CC30CE">
      <w:numFmt w:val="bullet"/>
      <w:lvlText w:val="•"/>
      <w:lvlJc w:val="left"/>
      <w:pPr>
        <w:ind w:left="4269" w:hanging="227"/>
      </w:pPr>
      <w:rPr>
        <w:rFonts w:hint="default"/>
        <w:lang w:val="pl-PL" w:eastAsia="en-US" w:bidi="ar-SA"/>
      </w:rPr>
    </w:lvl>
    <w:lvl w:ilvl="6" w:tplc="B03EC7D0">
      <w:numFmt w:val="bullet"/>
      <w:lvlText w:val="•"/>
      <w:lvlJc w:val="left"/>
      <w:pPr>
        <w:ind w:left="5433" w:hanging="227"/>
      </w:pPr>
      <w:rPr>
        <w:rFonts w:hint="default"/>
        <w:lang w:val="pl-PL" w:eastAsia="en-US" w:bidi="ar-SA"/>
      </w:rPr>
    </w:lvl>
    <w:lvl w:ilvl="7" w:tplc="2012C990">
      <w:numFmt w:val="bullet"/>
      <w:lvlText w:val="•"/>
      <w:lvlJc w:val="left"/>
      <w:pPr>
        <w:ind w:left="6596" w:hanging="227"/>
      </w:pPr>
      <w:rPr>
        <w:rFonts w:hint="default"/>
        <w:lang w:val="pl-PL" w:eastAsia="en-US" w:bidi="ar-SA"/>
      </w:rPr>
    </w:lvl>
    <w:lvl w:ilvl="8" w:tplc="25B012A0">
      <w:numFmt w:val="bullet"/>
      <w:lvlText w:val="•"/>
      <w:lvlJc w:val="left"/>
      <w:pPr>
        <w:ind w:left="7759" w:hanging="227"/>
      </w:pPr>
      <w:rPr>
        <w:rFonts w:hint="default"/>
        <w:lang w:val="pl-PL" w:eastAsia="en-US" w:bidi="ar-SA"/>
      </w:rPr>
    </w:lvl>
  </w:abstractNum>
  <w:abstractNum w:abstractNumId="1">
    <w:nsid w:val="1C09368B"/>
    <w:multiLevelType w:val="hybridMultilevel"/>
    <w:tmpl w:val="496C2E18"/>
    <w:lvl w:ilvl="0" w:tplc="D63C62F8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61881E06">
      <w:numFmt w:val="bullet"/>
      <w:lvlText w:val="•"/>
      <w:lvlJc w:val="left"/>
      <w:pPr>
        <w:ind w:left="1422" w:hanging="239"/>
      </w:pPr>
      <w:rPr>
        <w:rFonts w:hint="default"/>
        <w:lang w:val="pl-PL" w:eastAsia="en-US" w:bidi="ar-SA"/>
      </w:rPr>
    </w:lvl>
    <w:lvl w:ilvl="2" w:tplc="3970F760">
      <w:numFmt w:val="bullet"/>
      <w:lvlText w:val="•"/>
      <w:lvlJc w:val="left"/>
      <w:pPr>
        <w:ind w:left="2385" w:hanging="239"/>
      </w:pPr>
      <w:rPr>
        <w:rFonts w:hint="default"/>
        <w:lang w:val="pl-PL" w:eastAsia="en-US" w:bidi="ar-SA"/>
      </w:rPr>
    </w:lvl>
    <w:lvl w:ilvl="3" w:tplc="DF3E0B5E">
      <w:numFmt w:val="bullet"/>
      <w:lvlText w:val="•"/>
      <w:lvlJc w:val="left"/>
      <w:pPr>
        <w:ind w:left="3347" w:hanging="239"/>
      </w:pPr>
      <w:rPr>
        <w:rFonts w:hint="default"/>
        <w:lang w:val="pl-PL" w:eastAsia="en-US" w:bidi="ar-SA"/>
      </w:rPr>
    </w:lvl>
    <w:lvl w:ilvl="4" w:tplc="956E34EE">
      <w:numFmt w:val="bullet"/>
      <w:lvlText w:val="•"/>
      <w:lvlJc w:val="left"/>
      <w:pPr>
        <w:ind w:left="4310" w:hanging="239"/>
      </w:pPr>
      <w:rPr>
        <w:rFonts w:hint="default"/>
        <w:lang w:val="pl-PL" w:eastAsia="en-US" w:bidi="ar-SA"/>
      </w:rPr>
    </w:lvl>
    <w:lvl w:ilvl="5" w:tplc="17DA7B44">
      <w:numFmt w:val="bullet"/>
      <w:lvlText w:val="•"/>
      <w:lvlJc w:val="left"/>
      <w:pPr>
        <w:ind w:left="5273" w:hanging="239"/>
      </w:pPr>
      <w:rPr>
        <w:rFonts w:hint="default"/>
        <w:lang w:val="pl-PL" w:eastAsia="en-US" w:bidi="ar-SA"/>
      </w:rPr>
    </w:lvl>
    <w:lvl w:ilvl="6" w:tplc="6AFA5916">
      <w:numFmt w:val="bullet"/>
      <w:lvlText w:val="•"/>
      <w:lvlJc w:val="left"/>
      <w:pPr>
        <w:ind w:left="6235" w:hanging="239"/>
      </w:pPr>
      <w:rPr>
        <w:rFonts w:hint="default"/>
        <w:lang w:val="pl-PL" w:eastAsia="en-US" w:bidi="ar-SA"/>
      </w:rPr>
    </w:lvl>
    <w:lvl w:ilvl="7" w:tplc="F2F69050">
      <w:numFmt w:val="bullet"/>
      <w:lvlText w:val="•"/>
      <w:lvlJc w:val="left"/>
      <w:pPr>
        <w:ind w:left="7198" w:hanging="239"/>
      </w:pPr>
      <w:rPr>
        <w:rFonts w:hint="default"/>
        <w:lang w:val="pl-PL" w:eastAsia="en-US" w:bidi="ar-SA"/>
      </w:rPr>
    </w:lvl>
    <w:lvl w:ilvl="8" w:tplc="CAD4AF06">
      <w:numFmt w:val="bullet"/>
      <w:lvlText w:val="•"/>
      <w:lvlJc w:val="left"/>
      <w:pPr>
        <w:ind w:left="8160" w:hanging="239"/>
      </w:pPr>
      <w:rPr>
        <w:rFonts w:hint="default"/>
        <w:lang w:val="pl-PL" w:eastAsia="en-US" w:bidi="ar-SA"/>
      </w:rPr>
    </w:lvl>
  </w:abstractNum>
  <w:abstractNum w:abstractNumId="2">
    <w:nsid w:val="69095995"/>
    <w:multiLevelType w:val="hybridMultilevel"/>
    <w:tmpl w:val="CA3E6B50"/>
    <w:lvl w:ilvl="0" w:tplc="52F28866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59F21392">
      <w:numFmt w:val="bullet"/>
      <w:lvlText w:val="•"/>
      <w:lvlJc w:val="left"/>
      <w:pPr>
        <w:ind w:left="660" w:hanging="239"/>
      </w:pPr>
      <w:rPr>
        <w:rFonts w:hint="default"/>
        <w:lang w:val="pl-PL" w:eastAsia="en-US" w:bidi="ar-SA"/>
      </w:rPr>
    </w:lvl>
    <w:lvl w:ilvl="2" w:tplc="09602AC8">
      <w:numFmt w:val="bullet"/>
      <w:lvlText w:val="•"/>
      <w:lvlJc w:val="left"/>
      <w:pPr>
        <w:ind w:left="1707" w:hanging="239"/>
      </w:pPr>
      <w:rPr>
        <w:rFonts w:hint="default"/>
        <w:lang w:val="pl-PL" w:eastAsia="en-US" w:bidi="ar-SA"/>
      </w:rPr>
    </w:lvl>
    <w:lvl w:ilvl="3" w:tplc="AC802E00">
      <w:numFmt w:val="bullet"/>
      <w:lvlText w:val="•"/>
      <w:lvlJc w:val="left"/>
      <w:pPr>
        <w:ind w:left="2754" w:hanging="239"/>
      </w:pPr>
      <w:rPr>
        <w:rFonts w:hint="default"/>
        <w:lang w:val="pl-PL" w:eastAsia="en-US" w:bidi="ar-SA"/>
      </w:rPr>
    </w:lvl>
    <w:lvl w:ilvl="4" w:tplc="2A486ACC">
      <w:numFmt w:val="bullet"/>
      <w:lvlText w:val="•"/>
      <w:lvlJc w:val="left"/>
      <w:pPr>
        <w:ind w:left="3802" w:hanging="239"/>
      </w:pPr>
      <w:rPr>
        <w:rFonts w:hint="default"/>
        <w:lang w:val="pl-PL" w:eastAsia="en-US" w:bidi="ar-SA"/>
      </w:rPr>
    </w:lvl>
    <w:lvl w:ilvl="5" w:tplc="8DA6BB44">
      <w:numFmt w:val="bullet"/>
      <w:lvlText w:val="•"/>
      <w:lvlJc w:val="left"/>
      <w:pPr>
        <w:ind w:left="4849" w:hanging="239"/>
      </w:pPr>
      <w:rPr>
        <w:rFonts w:hint="default"/>
        <w:lang w:val="pl-PL" w:eastAsia="en-US" w:bidi="ar-SA"/>
      </w:rPr>
    </w:lvl>
    <w:lvl w:ilvl="6" w:tplc="CA663946">
      <w:numFmt w:val="bullet"/>
      <w:lvlText w:val="•"/>
      <w:lvlJc w:val="left"/>
      <w:pPr>
        <w:ind w:left="5896" w:hanging="239"/>
      </w:pPr>
      <w:rPr>
        <w:rFonts w:hint="default"/>
        <w:lang w:val="pl-PL" w:eastAsia="en-US" w:bidi="ar-SA"/>
      </w:rPr>
    </w:lvl>
    <w:lvl w:ilvl="7" w:tplc="A22E3352">
      <w:numFmt w:val="bullet"/>
      <w:lvlText w:val="•"/>
      <w:lvlJc w:val="left"/>
      <w:pPr>
        <w:ind w:left="6944" w:hanging="239"/>
      </w:pPr>
      <w:rPr>
        <w:rFonts w:hint="default"/>
        <w:lang w:val="pl-PL" w:eastAsia="en-US" w:bidi="ar-SA"/>
      </w:rPr>
    </w:lvl>
    <w:lvl w:ilvl="8" w:tplc="3D88E2A6">
      <w:numFmt w:val="bullet"/>
      <w:lvlText w:val="•"/>
      <w:lvlJc w:val="left"/>
      <w:pPr>
        <w:ind w:left="7991" w:hanging="239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40"/>
    <w:rsid w:val="001D089E"/>
    <w:rsid w:val="007D563F"/>
    <w:rsid w:val="00813441"/>
    <w:rsid w:val="008E4A50"/>
    <w:rsid w:val="00DA3BDF"/>
    <w:rsid w:val="00E73640"/>
    <w:rsid w:val="00F0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666"/>
    </w:pPr>
  </w:style>
  <w:style w:type="paragraph" w:styleId="Akapitzlist">
    <w:name w:val="List Paragraph"/>
    <w:basedOn w:val="Normalny"/>
    <w:uiPriority w:val="1"/>
    <w:qFormat/>
    <w:pPr>
      <w:spacing w:before="120"/>
      <w:ind w:left="666" w:hanging="227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666"/>
    </w:pPr>
  </w:style>
  <w:style w:type="paragraph" w:styleId="Akapitzlist">
    <w:name w:val="List Paragraph"/>
    <w:basedOn w:val="Normalny"/>
    <w:uiPriority w:val="1"/>
    <w:qFormat/>
    <w:pPr>
      <w:spacing w:before="120"/>
      <w:ind w:left="666" w:hanging="22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1379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</vt:lpstr>
    </vt:vector>
  </TitlesOfParts>
  <Company/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</dc:title>
  <dc:subject>Zarządzenie Prezydenta Miasta Elbląg w sprawie okreslenia zadan i struktury organizacyjnej Departamentu Bezpieczenstwa i Zarzadzania Kryzysowego Urzedu Miejskiego w Elblagu</dc:subject>
  <dc:creator>Prezydent Miasta Elblag</dc:creator>
  <cp:lastModifiedBy>Sylwia Baranowska</cp:lastModifiedBy>
  <cp:revision>4</cp:revision>
  <dcterms:created xsi:type="dcterms:W3CDTF">2023-12-12T07:51:00Z</dcterms:created>
  <dcterms:modified xsi:type="dcterms:W3CDTF">2023-12-15T08:55:00Z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2023-08-21T00:00:00Z</vt:filetime>
  </property>
</Properties>
</file>