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B92672">
        <w:rPr>
          <w:b/>
          <w:caps/>
        </w:rPr>
        <w:t>223/2023</w:t>
      </w:r>
      <w:r>
        <w:rPr>
          <w:b/>
          <w:caps/>
        </w:rPr>
        <w:br/>
        <w:t>Prezydenta Miasta Elbląg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B92672">
        <w:t>1 czerwca</w:t>
      </w:r>
      <w:r>
        <w:t> 2023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powołania Zespołu do spraw ekonomii społecznej w Elblągu</w:t>
      </w:r>
    </w:p>
    <w:p w:rsidR="00A77B3E" w:rsidRDefault="00000000">
      <w:pPr>
        <w:keepLines/>
        <w:spacing w:before="120" w:after="120"/>
        <w:ind w:firstLine="227"/>
      </w:pPr>
      <w:r>
        <w:t>Na podstawie § 48 ust. 1 Regulaminu Organizacyjnego Urzędu Miejskiego w Elblągu (t. j. Zarządzenie Nr 288/2022 Prezydenta Miasta Elbląg z dnia 27 czerwca 2022 r. ze zm.) zarządza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Zespół do spraw ekonomii społecznej w Elblągu w składzie:</w:t>
      </w:r>
    </w:p>
    <w:p w:rsidR="00A77B3E" w:rsidRDefault="00000000">
      <w:pPr>
        <w:keepLines/>
        <w:spacing w:before="120" w:after="120"/>
        <w:ind w:firstLine="340"/>
      </w:pPr>
      <w:r>
        <w:t>1. Michał Missan Wiceprezydent Miasta Elbląg - Przewodniczący Zespołu;</w:t>
      </w:r>
    </w:p>
    <w:p w:rsidR="00A77B3E" w:rsidRDefault="00000000">
      <w:pPr>
        <w:keepLines/>
        <w:spacing w:before="120" w:after="120"/>
        <w:ind w:firstLine="340"/>
      </w:pPr>
      <w:r>
        <w:t>2. Maciej Pietrzak Pełnomocnik Prezydenta ds. organizacji pozarządowych - Członek;</w:t>
      </w:r>
    </w:p>
    <w:p w:rsidR="00A77B3E" w:rsidRDefault="00000000">
      <w:pPr>
        <w:keepLines/>
        <w:spacing w:before="120" w:after="120"/>
        <w:ind w:firstLine="340"/>
      </w:pPr>
      <w:r>
        <w:t>3. Małgorzata Sowicka Dyrektor Departamentu Edukacji - Członek;</w:t>
      </w:r>
    </w:p>
    <w:p w:rsidR="00A77B3E" w:rsidRDefault="00000000">
      <w:pPr>
        <w:keepLines/>
        <w:spacing w:before="120" w:after="120"/>
        <w:ind w:firstLine="340"/>
      </w:pPr>
      <w:r>
        <w:t>4. Monika Kurpanik Dyrektor Depertamentu Zdrowia i Spraw Społecznych - Członek;</w:t>
      </w:r>
    </w:p>
    <w:p w:rsidR="00A77B3E" w:rsidRDefault="00000000">
      <w:pPr>
        <w:keepLines/>
        <w:spacing w:before="120" w:after="120"/>
        <w:ind w:firstLine="340"/>
      </w:pPr>
      <w:r>
        <w:t>5. Iwona Radej Dyrektor Powiatowego Urzędu Pracy w Elblągu - Członek;</w:t>
      </w:r>
    </w:p>
    <w:p w:rsidR="00A77B3E" w:rsidRDefault="00000000">
      <w:pPr>
        <w:keepLines/>
        <w:spacing w:before="120" w:after="120"/>
        <w:ind w:firstLine="340"/>
      </w:pPr>
      <w:r>
        <w:t>6. Beata Kulesza Dyrektor Elbląskiego Centrum Usług Społecznych - Członek;</w:t>
      </w:r>
    </w:p>
    <w:p w:rsidR="00A77B3E" w:rsidRDefault="00000000">
      <w:pPr>
        <w:keepLines/>
        <w:spacing w:before="120" w:after="120"/>
        <w:ind w:firstLine="340"/>
      </w:pPr>
      <w:r>
        <w:t>7. Ks. Wojciech Borowski Dyrektor Caritas Diecezji Elbląskiej - Członek;</w:t>
      </w:r>
    </w:p>
    <w:p w:rsidR="00A77B3E" w:rsidRDefault="00000000">
      <w:pPr>
        <w:keepLines/>
        <w:spacing w:before="120" w:after="120"/>
        <w:ind w:firstLine="340"/>
      </w:pPr>
      <w:r>
        <w:t>8. Arkadiusz Jachimowicz Prezes Elbląskiego Stowarzyszenia Wspierania Inicjatyw Pozarządowych</w:t>
      </w:r>
      <w:r>
        <w:br/>
        <w:t>- Członek;</w:t>
      </w:r>
    </w:p>
    <w:p w:rsidR="00A77B3E" w:rsidRDefault="00000000">
      <w:pPr>
        <w:keepLines/>
        <w:spacing w:before="120" w:after="120"/>
        <w:ind w:firstLine="340"/>
      </w:pPr>
      <w:r>
        <w:t>9. Dariusz Ignatowicz Stowarzyszenie Elbląg Europa - Członek;</w:t>
      </w:r>
    </w:p>
    <w:p w:rsidR="00A77B3E" w:rsidRDefault="00000000">
      <w:pPr>
        <w:keepLines/>
        <w:spacing w:before="120" w:after="120"/>
        <w:ind w:firstLine="340"/>
      </w:pPr>
      <w:r>
        <w:t>10. Krzysztof Grablewski Prezes Fundacji Elbląg - Członek;</w:t>
      </w:r>
    </w:p>
    <w:p w:rsidR="00A77B3E" w:rsidRDefault="00000000">
      <w:pPr>
        <w:keepLines/>
        <w:spacing w:before="120" w:after="120"/>
        <w:ind w:firstLine="340"/>
      </w:pPr>
      <w:r>
        <w:t>11. Wojciech Hapke Wielobranżowa Spółdzielnia Socjalna „Wizus” - Członek;</w:t>
      </w:r>
    </w:p>
    <w:p w:rsidR="00A77B3E" w:rsidRDefault="00000000">
      <w:pPr>
        <w:keepLines/>
        <w:spacing w:before="120" w:after="120"/>
        <w:ind w:firstLine="340"/>
      </w:pPr>
      <w:r>
        <w:t>12. Henryk Wojciechowski Prezes Stowarzyszenia Pomocy Humanitarnej im. Św. Łazarza „LAZARUS”</w:t>
      </w:r>
      <w:r>
        <w:br/>
        <w:t>- Członek;</w:t>
      </w:r>
    </w:p>
    <w:p w:rsidR="00A77B3E" w:rsidRDefault="00000000">
      <w:pPr>
        <w:keepLines/>
        <w:spacing w:before="120" w:after="120"/>
        <w:ind w:firstLine="340"/>
      </w:pPr>
      <w:r>
        <w:t>13. Barbara Gąsak Dyrektor Elbląskiej Rady Konsultacyjnej Osób Niepełnosprawnych - Członek;</w:t>
      </w:r>
    </w:p>
    <w:p w:rsidR="00A77B3E" w:rsidRDefault="00000000">
      <w:pPr>
        <w:keepLines/>
        <w:spacing w:before="120" w:after="120"/>
        <w:ind w:firstLine="340"/>
      </w:pPr>
      <w:r>
        <w:t>14. Patrycja Truszkowska Specjalista Departamentu Gospodarki Miasta - Sekretarz.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Zespół do spraw ekonomii społecznej działa na podstawie Regulaminu stanowiącego załącznik do Zarządzenia.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Obsługę Zespołu zapewnia Departament Gospodarki Miasta Urzędu Miejskiego w Elblągu.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Tracą moc:</w:t>
      </w:r>
    </w:p>
    <w:p w:rsidR="00A77B3E" w:rsidRDefault="00000000">
      <w:pPr>
        <w:keepLines/>
        <w:spacing w:before="120" w:after="120"/>
        <w:ind w:firstLine="340"/>
      </w:pPr>
      <w:r>
        <w:t>1. Zarządzenie Nr 392/2012 Prezydenta Miasta Elbląg z dnia 21 sierpnia 2012 r. w sprawie powołania Zespołu do spraw ekonomii społecznej w Elblągu;</w:t>
      </w:r>
    </w:p>
    <w:p w:rsidR="00A77B3E" w:rsidRDefault="00000000">
      <w:pPr>
        <w:keepLines/>
        <w:spacing w:before="120" w:after="120"/>
        <w:ind w:firstLine="340"/>
      </w:pPr>
      <w:r>
        <w:t>2. Zarządzenie Nr 159/2013 Prezydenta Miasta Elbląg z dnia 5 kwietnia 2013 r. zmieniające Zarządzenie w sprawie powołania Zespołu do spraw ekonomii społecznej w Elblągu;</w:t>
      </w:r>
    </w:p>
    <w:p w:rsidR="00A77B3E" w:rsidRDefault="00000000">
      <w:pPr>
        <w:keepLines/>
        <w:spacing w:before="120" w:after="120"/>
        <w:ind w:firstLine="340"/>
      </w:pPr>
      <w:r>
        <w:t>3. Zarządzenie Nr 463/2013 Prezydenta Miasta Elbląg z dnia 10 września 2013 r. w sprawie zmieniające Zarządzenie w sprawie powołania Zespołu do spraw ekonomii społecznej w mieście Elblągu;</w:t>
      </w:r>
    </w:p>
    <w:p w:rsidR="00A77B3E" w:rsidRDefault="00000000">
      <w:pPr>
        <w:keepLines/>
        <w:spacing w:before="120" w:after="120"/>
        <w:ind w:firstLine="340"/>
      </w:pPr>
      <w:r>
        <w:t>4. Zarządzenie Nr 506/2013 Prezydenta Miasta Elbląg z dnia 7 października 2013 r. zmieniające Zarządzenie w sprawie powołania Zespołu do spraw ekonomii społecznej w Elblągu;</w:t>
      </w:r>
    </w:p>
    <w:p w:rsidR="00A77B3E" w:rsidRDefault="00000000">
      <w:pPr>
        <w:keepLines/>
        <w:spacing w:before="120" w:after="120"/>
        <w:ind w:firstLine="340"/>
      </w:pPr>
      <w:r>
        <w:t>5. Zarządzenie Nr 62/2014 Prezydenta Miasta Elbląg z dnia 12 lutego 2014 r. zmieniające Zarządzenie w sprawie powołania Zespołu do spraw ekonomii społecznej w Elblągu;</w:t>
      </w:r>
    </w:p>
    <w:p w:rsidR="00A77B3E" w:rsidRDefault="00000000">
      <w:pPr>
        <w:keepLines/>
        <w:spacing w:before="120" w:after="120"/>
        <w:ind w:firstLine="340"/>
      </w:pPr>
      <w:r>
        <w:t>6. Zarządzenie Nr 287/2016 Prezydenta Miasta Elbląg z dnia 1 lipca 2016 r. zmieniające Zarządzenie w sprawie powołania Zespołu do spraw ekonomii społecznej w Elblągu;</w:t>
      </w:r>
    </w:p>
    <w:p w:rsidR="00A77B3E" w:rsidRDefault="00000000">
      <w:pPr>
        <w:keepLines/>
        <w:spacing w:before="120" w:after="120"/>
        <w:ind w:firstLine="340"/>
      </w:pPr>
      <w:r>
        <w:t>7. Zarządzenie Nr 59/2017 Prezydenta Miasta Elbląg z dnia 9 lutego 2017 r. zmieniające Zarządzenie w sprawie  powołania Zespołu do spraw ekonomii społecznej w Elblągu;</w:t>
      </w:r>
    </w:p>
    <w:p w:rsidR="00A77B3E" w:rsidRDefault="00000000">
      <w:pPr>
        <w:keepLines/>
        <w:spacing w:before="120" w:after="120"/>
        <w:ind w:firstLine="340"/>
      </w:pPr>
      <w:r>
        <w:lastRenderedPageBreak/>
        <w:t>8. Zarządzenie Nr 221/2019 Prezydenta Miasta Elbląg z dnia 29 kwietnia 2019 r. zmieniające Zarządzenie w sprawie  powołania Zespołu do spraw ekonomii społecznej w Elblągu;</w:t>
      </w:r>
    </w:p>
    <w:p w:rsidR="00A77B3E" w:rsidRDefault="00000000">
      <w:pPr>
        <w:keepLines/>
        <w:spacing w:before="120" w:after="120"/>
        <w:ind w:firstLine="340"/>
      </w:pPr>
      <w:r>
        <w:t>9. Zarządzenie Nr 298/2020 Prezydenta Miasta Elbląg z dnia 15 lipca 2020 r. zmieniające Zarządzenie w sprawie powołania Zespołu do spraw ekonomii społecznej w Elblągu;</w:t>
      </w:r>
    </w:p>
    <w:p w:rsidR="00A77B3E" w:rsidRDefault="00000000">
      <w:pPr>
        <w:keepLines/>
        <w:spacing w:before="120" w:after="120"/>
        <w:ind w:firstLine="340"/>
      </w:pPr>
      <w:r>
        <w:t>9. Zarządzenie Nr 59/2022 Prezydenta Miasta Elbląg z dnia 4 marca 2022 r. zmieniające Zarządzenie w sprawie powołania Zespołu do spraw ekonomii społecznej w Elblągu;</w:t>
      </w:r>
    </w:p>
    <w:p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t>Zarządzenie wchodzi w życie z dniem podpisania.</w:t>
      </w:r>
    </w:p>
    <w:p w:rsidR="00A77B3E" w:rsidRDefault="00000000">
      <w:pPr>
        <w:keepNext/>
        <w:spacing w:before="120" w:after="120" w:line="360" w:lineRule="auto"/>
        <w:ind w:left="535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do Zarządzenia Nr </w:t>
      </w:r>
      <w:r w:rsidR="00B92672">
        <w:t>223/2023</w:t>
      </w:r>
      <w:r>
        <w:br/>
        <w:t>Prezydenta Miasta Elbląg</w:t>
      </w:r>
      <w:r>
        <w:br/>
        <w:t>z dnia</w:t>
      </w:r>
      <w:r w:rsidR="00B92672">
        <w:t xml:space="preserve"> 1 czerwca </w:t>
      </w:r>
      <w:r>
        <w:t>2023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Regulamin Zespołu do spraw ekonomii społecznej w Elblągu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Regulamin określa organizację i tryb działania Zespołu do spraw ekonomii społecznej w Elblągu zwanego dalej „Zespołem”, o którym mowa w § 1 Zarządzenia.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Zespół jest organem konsultacyjnym, opiniodawczym i inicjatywnym powołanym przez Prezydenta Miasta Elbląg.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Zespół działa w składzie określonym w Zarządzeniu.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Do zadań Zespołu należy w szczególności:</w:t>
      </w:r>
    </w:p>
    <w:p w:rsidR="00A77B3E" w:rsidRDefault="00000000">
      <w:pPr>
        <w:keepLines/>
        <w:spacing w:before="120" w:after="120"/>
        <w:ind w:firstLine="340"/>
      </w:pPr>
      <w:r>
        <w:t>1. inicjowanie działań wspierających funkcjonowanie podmiotów ekonomii społecznej,</w:t>
      </w:r>
    </w:p>
    <w:p w:rsidR="00A77B3E" w:rsidRDefault="00000000">
      <w:pPr>
        <w:keepLines/>
        <w:spacing w:before="120" w:after="120"/>
        <w:ind w:firstLine="340"/>
      </w:pPr>
      <w:r>
        <w:t>2. wyrażanie opinii i stanowisk w sprawach dotyczących ekonomii społecznej,</w:t>
      </w:r>
    </w:p>
    <w:p w:rsidR="00A77B3E" w:rsidRDefault="00000000">
      <w:pPr>
        <w:keepLines/>
        <w:spacing w:before="120" w:after="120"/>
        <w:ind w:firstLine="340"/>
      </w:pPr>
      <w:r>
        <w:t>3. wsparcie promocji działań podejmowanych przez podmioty ekonomii społecznej,</w:t>
      </w:r>
    </w:p>
    <w:p w:rsidR="00A77B3E" w:rsidRDefault="00000000">
      <w:pPr>
        <w:keepLines/>
        <w:spacing w:before="120" w:after="120"/>
        <w:ind w:firstLine="340"/>
      </w:pPr>
      <w:r>
        <w:t>4. współudział w tworzeniu dokumentów strategicznych dotyczących obszaru ekonomii społecznej,</w:t>
      </w:r>
    </w:p>
    <w:p w:rsidR="00A77B3E" w:rsidRDefault="00000000">
      <w:pPr>
        <w:keepLines/>
        <w:spacing w:before="120" w:after="120"/>
        <w:ind w:firstLine="340"/>
      </w:pPr>
      <w:r>
        <w:t>5. współorganizacja dorocznej Elbląskiej Konferencji dot. ekonomii społecznej,</w:t>
      </w:r>
    </w:p>
    <w:p w:rsidR="00A77B3E" w:rsidRDefault="00000000">
      <w:pPr>
        <w:keepLines/>
        <w:spacing w:before="120" w:after="120"/>
        <w:ind w:firstLine="340"/>
      </w:pPr>
      <w:r>
        <w:t>6. współpraca z Elbląską Radą Działalności Pożytku Publicznego,</w:t>
      </w:r>
    </w:p>
    <w:p w:rsidR="00A77B3E" w:rsidRDefault="00000000">
      <w:pPr>
        <w:keepLines/>
        <w:spacing w:before="120" w:after="120"/>
        <w:ind w:firstLine="340"/>
      </w:pPr>
      <w:r>
        <w:t>7. sporządzanie rocznego planu działań oraz sporządzanie rocznego sprawozdania z realizacji zadań.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Pracami Zespołu kieruje Przewodniczący.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czasie nieobecności Przewodniczącego lub niemożności pełnienia przez niego obowiązków określonych w niniejszym Regulaminie, zastępuje go osoba przez niego wskazana.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Do zadań Przewodniczącego należy: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ustalanie programu działania i harmonogramu prac Zespołu,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ustalanie porządku prac Zespołu,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występowanie z wnioskiem, o zlecanie ekspertyz na rzecz Zespołu,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występowanie na zewnątrz w sprawach dotyczących działalności Zespołu,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wykonywanie innych zadań określonych przez Zespół.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 zależności od potrzeb, na zaproszenie Przewodniczącego, w pracach Zespołu uczestniczą również inne osoby.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Sekretarz wykonuje obsługę administracyjną posiedzeń Zespołu poprzez: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techniczną organizację spotkań,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wysyłanie pocztą elektroniczną na wskazany adres zawiadomień o terminie posiedzenia wraz z porządkiem obrad,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protokołowanie,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przekazywanie zainteresowanym stronom informacji wynikających z obrad Zespołu.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Członkowie Zespołu powiadamiani są o planowanym posiedzeniu i porządku obrad na co najmniej 7 dni przed planowanym terminem. Powiadomienie odbywa się za pomocą poczty elektronicznej na wskazany do korespondencji adres.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 razie niemożności wzięcia udziału w posiedzeniu Zespołu, członek Zespołu zawiadamia telefonicznie lub za pomocą poczty elektronicznej Sekretarza lub Przewodniczącego Zespołu.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11. </w:t>
      </w:r>
      <w:r>
        <w:rPr>
          <w:color w:val="000000"/>
          <w:u w:color="000000"/>
        </w:rPr>
        <w:t>Posiedzenia Zespołu odbywają się w trybie ustalonym przez Przewodniczącego, a decyzje podejmowane są w formie opinii, stanowisk lub wniosków przyjętych zwykłą większością głosów.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Z posiedzenia Zespołu Sekretarz sporządza protokół, notatkę obejmującą: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określenie porządku dziennego,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listę imienną uczestników,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treść wystąpień,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treść opinii, stanowisk i wniosków,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ustalenia z prac Zespołu.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Protokół, o którym mowa w ust. 1 podpisuje Przewodniczący oraz Sekretarz.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posiedzenia Zespołu będzie udostępniany jego członkom w terminie do 14 dni od dnia posiedzenia.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Posiedzenia Zespołu odbywają się w zależności od potrzeb.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Członkowie Zespołu wykonują swoje obowiązki nieodpłatnie.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Prezydent Miasta Elbląg może odwołać członka Zespołu: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jego wniosek,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wniosek podmiotu reprezentowanego przez tego członka,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skazania członka Zespołu prawomocnym wyrokiem za przestępstwo popełnione umyślnie,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nieusprawiedliwionej nieobecności na trzech kolejnych posiedzeniach Zespołu.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Zespół może powoływać grupy robocze w celu rozpatrywania określonych rodzajów spraw, przygotowania opinii Zespołu oraz realizacji innych zadań.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Członkowie Zespołu obowiązani są do brania udziału w posiedzeniach Zespołu, a w przypadku usprawiedliwionej nieobecności, do wyznaczenia osoby, która będzie ich zastępowała na posiedzeniu.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W sytuacji wymagającej zajęcia stanowiska przez Zespół, w okresie miedzy posiedzeniami, Przewodniczący zamiast zwoływać posiedzenie, może zwrócić się do członków Zespołu o wyrażenie opinii w danej sprawie poprzez pocztę elektroniczną.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Obsługę Zespołu zapewnia Departament Gospodarki Miasta.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Obsługa, o której mowa w ust. 1 obejmuje w szczególności: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udostępnienie pomieszczeń na posiedzenia Zespołu,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organizację posiedzeń Zespołu,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udział w ustalaniu harmonogramu prac Zespołu,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informacji na temat posiedzeń Zespołu,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wspomaganie sekretarza Zespołu w wykonywaniu jego funkcji,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udział w przygotowywaniu opinii, stanowisk lub wniosków Zespołu,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inne zadania zlecone przez Przewodniczącego Zespołu.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Zespół może podjąć uchwałę o rozwiązaniu.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21. </w:t>
      </w:r>
      <w:r>
        <w:rPr>
          <w:color w:val="000000"/>
          <w:u w:color="000000"/>
        </w:rPr>
        <w:t>Regulamin wchodzi w życie z dniem podpisania.</w:t>
      </w:r>
    </w:p>
    <w:p w:rsidR="00AB765D" w:rsidRDefault="00AB765D">
      <w:pPr>
        <w:rPr>
          <w:szCs w:val="20"/>
        </w:rPr>
      </w:pPr>
    </w:p>
    <w:p w:rsidR="00AB765D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B765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ze zmianą Prezesa Stowarzyszenia Pomocy Humanitarnej im. Św. Łazarza „LAZARUS” powołuje się Pana Henryka Wojciechowskiego w miejsce Pani Izabeli Babraj. Ponadto jako nowego członka powołuje się Panią Monikę Kurpanik Dyrektora Departamentu Zdrowia i Spraw Społecznych. Dodatkowo uaktualnia się zapisy Regulaminu Zespołu do spraw ekonomii społecznej w Elblągu.</w:t>
      </w:r>
    </w:p>
    <w:p w:rsidR="00AB765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nie powoduje skutków finansowych.</w:t>
      </w:r>
    </w:p>
    <w:sectPr w:rsidR="00AB765D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B765D"/>
    <w:rsid w:val="00B92672"/>
    <w:rsid w:val="00CA2A55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33C9C"/>
  <w15:docId w15:val="{8E3C2C13-0622-411E-81F0-3CE37603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Zespołu do spraw ekonomii społecznej w^Elblągu</dc:subject>
  <dc:creator>patru</dc:creator>
  <cp:lastModifiedBy>Patrycja Truszkowska</cp:lastModifiedBy>
  <cp:revision>3</cp:revision>
  <dcterms:created xsi:type="dcterms:W3CDTF">2023-06-06T12:24:00Z</dcterms:created>
  <dcterms:modified xsi:type="dcterms:W3CDTF">2023-06-06T12:24:00Z</dcterms:modified>
  <cp:category>Akt prawny</cp:category>
</cp:coreProperties>
</file>