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063B" w14:textId="33407DDB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9A44C7">
        <w:rPr>
          <w:b/>
          <w:caps/>
        </w:rPr>
        <w:t>374/2023</w:t>
      </w:r>
      <w:r>
        <w:rPr>
          <w:b/>
          <w:caps/>
        </w:rPr>
        <w:br/>
        <w:t>Prezydenta Miasta Elbląg</w:t>
      </w:r>
    </w:p>
    <w:p w14:paraId="78710ACE" w14:textId="27275D0E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9A44C7">
        <w:t>1 sierpnia</w:t>
      </w:r>
      <w:r>
        <w:t> 2023 r.</w:t>
      </w:r>
    </w:p>
    <w:p w14:paraId="23B866F7" w14:textId="77777777" w:rsidR="00A77B3E" w:rsidRDefault="00000000">
      <w:pPr>
        <w:keepNext/>
        <w:spacing w:after="480"/>
        <w:jc w:val="center"/>
      </w:pPr>
      <w:r>
        <w:rPr>
          <w:b/>
        </w:rPr>
        <w:t>w sprawie obsługi inwestorów na terenie Gminy Miasto Elbląg</w:t>
      </w:r>
    </w:p>
    <w:p w14:paraId="7452DB62" w14:textId="77777777" w:rsidR="00A77B3E" w:rsidRDefault="00000000">
      <w:pPr>
        <w:keepLines/>
        <w:spacing w:before="120" w:after="120"/>
        <w:ind w:firstLine="227"/>
      </w:pPr>
      <w:r>
        <w:t>Na podstawie § 48 Regulaminu Organizacyjnego Urzędu Miejskiego w Elblągu (Zarządzenie 240/2023 Prezydenta Miasta Elbląg z dnia 21 czerwca 2023 r.) zarządza się co następuje:</w:t>
      </w:r>
    </w:p>
    <w:p w14:paraId="29B72DA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Obsługa inwestorów zainteresowanych inwestycjami na terenach inwestycyjnych Gminy Miasto Elbląg obejmuje w szczególności:</w:t>
      </w:r>
    </w:p>
    <w:p w14:paraId="735EF445" w14:textId="77777777" w:rsidR="00A77B3E" w:rsidRDefault="00000000">
      <w:pPr>
        <w:keepLines/>
        <w:spacing w:before="120" w:after="120"/>
        <w:ind w:firstLine="340"/>
      </w:pPr>
      <w:r>
        <w:t>1. tworzenie i poszerzanie oferty inwestycyjnej Gminy Miasto Elbląg,</w:t>
      </w:r>
    </w:p>
    <w:p w14:paraId="1CCDF966" w14:textId="77777777" w:rsidR="00A77B3E" w:rsidRDefault="00000000">
      <w:pPr>
        <w:keepLines/>
        <w:spacing w:before="120" w:after="120"/>
        <w:ind w:firstLine="340"/>
      </w:pPr>
      <w:r>
        <w:t>2. pozyskiwanie i indywidualną obsługę inwestorów w branży produkcyjno-usługowej lub deweloperskiej (nie dotyczy inwestorów nieprowadzących działalności gospodarczej).</w:t>
      </w:r>
    </w:p>
    <w:p w14:paraId="24E57B2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Obsługą inwestorów zajmuje się Zespół, w skład którego wchodzą następujące jednostki/ departamenty:</w:t>
      </w:r>
    </w:p>
    <w:p w14:paraId="12B12F87" w14:textId="77777777" w:rsidR="00A77B3E" w:rsidRDefault="00000000">
      <w:pPr>
        <w:keepLines/>
        <w:spacing w:before="120" w:after="120"/>
        <w:ind w:firstLine="340"/>
      </w:pPr>
      <w:r>
        <w:t>1. Elbląski Park Technologiczny (EPT) jako jednostka wiodąca,</w:t>
      </w:r>
    </w:p>
    <w:p w14:paraId="32790AA9" w14:textId="77777777" w:rsidR="00A77B3E" w:rsidRDefault="00000000">
      <w:pPr>
        <w:keepLines/>
        <w:spacing w:before="120" w:after="120"/>
        <w:ind w:firstLine="340"/>
      </w:pPr>
      <w:r>
        <w:t>2. Departament Gospodarki Nieruchomościami i Geodezji (</w:t>
      </w:r>
      <w:proofErr w:type="spellStart"/>
      <w:r>
        <w:t>DGNiG</w:t>
      </w:r>
      <w:proofErr w:type="spellEnd"/>
      <w:r>
        <w:t>),</w:t>
      </w:r>
    </w:p>
    <w:p w14:paraId="689ACD35" w14:textId="77777777" w:rsidR="00A77B3E" w:rsidRDefault="00000000">
      <w:pPr>
        <w:keepLines/>
        <w:spacing w:before="120" w:after="120"/>
        <w:ind w:firstLine="340"/>
      </w:pPr>
      <w:r>
        <w:t>3. Departament Urbanistyki i Architektury (DUA),</w:t>
      </w:r>
    </w:p>
    <w:p w14:paraId="15BF65F7" w14:textId="77777777" w:rsidR="00A77B3E" w:rsidRDefault="00000000">
      <w:pPr>
        <w:keepLines/>
        <w:spacing w:before="120" w:after="120"/>
        <w:ind w:firstLine="340"/>
      </w:pPr>
      <w:r>
        <w:t>4. Departament Zarząd Dróg (DZD),</w:t>
      </w:r>
    </w:p>
    <w:p w14:paraId="6AB763EF" w14:textId="77777777" w:rsidR="00A77B3E" w:rsidRDefault="00000000">
      <w:pPr>
        <w:keepLines/>
        <w:spacing w:before="120" w:after="120"/>
        <w:ind w:firstLine="340"/>
      </w:pPr>
      <w:r>
        <w:t>5. Departament Ochrony Środowiska (DOŚ),</w:t>
      </w:r>
    </w:p>
    <w:p w14:paraId="1881B24D" w14:textId="77777777" w:rsidR="00A77B3E" w:rsidRDefault="00000000">
      <w:pPr>
        <w:keepLines/>
        <w:spacing w:before="120" w:after="120"/>
        <w:ind w:firstLine="340"/>
      </w:pPr>
      <w:r>
        <w:t>6. Departament Gospodarki Miasta (DGM),</w:t>
      </w:r>
    </w:p>
    <w:p w14:paraId="42A1EBB8" w14:textId="77777777" w:rsidR="00A77B3E" w:rsidRDefault="00000000">
      <w:pPr>
        <w:keepLines/>
        <w:spacing w:before="120" w:after="120"/>
        <w:ind w:firstLine="340"/>
      </w:pPr>
      <w:r>
        <w:t>7. Elbląskie Przedsiębiorstwo Wodociągów i Kanalizacji (</w:t>
      </w:r>
      <w:proofErr w:type="spellStart"/>
      <w:r>
        <w:t>EPWiK</w:t>
      </w:r>
      <w:proofErr w:type="spellEnd"/>
      <w:r>
        <w:t>).</w:t>
      </w:r>
    </w:p>
    <w:p w14:paraId="58DCD11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Wymienione w § 2 jednostki/departamenty wyznaczą swoich przedstawicieli - koordynatorów, odpowiedzialnych za prawidłowy przebieg procesu obsługi inwestorów.</w:t>
      </w:r>
    </w:p>
    <w:p w14:paraId="2A4DC0F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Odpowiedzialnym za proces obsługi inwestorów produkcyjno-usługowych jest Dyrektor EPT, natomiast w zakresie obsługi inwestorów deweloperskich odpowiedzialny jest Dyrektor </w:t>
      </w:r>
      <w:proofErr w:type="spellStart"/>
      <w:r>
        <w:rPr>
          <w:color w:val="000000"/>
          <w:u w:color="000000"/>
        </w:rPr>
        <w:t>DGNiG</w:t>
      </w:r>
      <w:proofErr w:type="spellEnd"/>
      <w:r>
        <w:rPr>
          <w:color w:val="000000"/>
          <w:u w:color="000000"/>
        </w:rPr>
        <w:t>.</w:t>
      </w:r>
    </w:p>
    <w:p w14:paraId="03EF7468" w14:textId="3DE6BCF6" w:rsidR="00A77B3E" w:rsidRDefault="00000000" w:rsidP="001E180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Pozyskiwaniem inwestorów w branży produkcyjno-usługowej zajmuje się EPT, a w branży deweloperskiej - </w:t>
      </w:r>
      <w:proofErr w:type="spellStart"/>
      <w:r>
        <w:rPr>
          <w:color w:val="000000"/>
          <w:u w:color="000000"/>
        </w:rPr>
        <w:t>DGNiG</w:t>
      </w:r>
      <w:proofErr w:type="spellEnd"/>
      <w:r>
        <w:rPr>
          <w:color w:val="000000"/>
          <w:u w:color="000000"/>
        </w:rPr>
        <w:t>.</w:t>
      </w:r>
    </w:p>
    <w:p w14:paraId="14517C9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Proces obsługi inwestorów obejmuje w szczególności:</w:t>
      </w:r>
    </w:p>
    <w:p w14:paraId="1526942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dokonywanie analizy zasobów Gminy Miasto Elbląg pod kątem ich przeznaczenia pod cele inwestycji prorozwojowych,</w:t>
      </w:r>
    </w:p>
    <w:p w14:paraId="040DDB4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aktualizację bazy terenów inwestycyjnych przeznaczonych do sprzedaży,</w:t>
      </w:r>
    </w:p>
    <w:p w14:paraId="22A2277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bieżącą analizę danych dotyczących wybranych lokalizacji, które będą podstawą tworzenia i poszerzania ofert inwestycyjnych,</w:t>
      </w:r>
    </w:p>
    <w:p w14:paraId="41D0863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składanie wniosków do tworzonych miejscowych planów zagospodarowania przestrzennego oraz wieloletniego programu inwestycyjnego celem zapewnienia wzrostu potencjału gospodarczego miasta,</w:t>
      </w:r>
    </w:p>
    <w:p w14:paraId="77BA26E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formułowanie wniosków w sprawie zakupów przez Gminę Miasto Elbląg nieruchomości celem ich przygotowania pod inwestycje oraz dalszej odsprzedaży,</w:t>
      </w:r>
    </w:p>
    <w:p w14:paraId="3B74335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bieżącą analizę posiadanych terenów pod kątem ich możliwości inwestycyjnych,</w:t>
      </w:r>
    </w:p>
    <w:p w14:paraId="73E2FB3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koordynowanie obsługi przedsiębiorców w zakresie projektów inwestycyjnych w mieście,</w:t>
      </w:r>
    </w:p>
    <w:p w14:paraId="65CBEF3A" w14:textId="3D196A23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omawianie bieżących spraw związanych z ofertą inwestycyjną miasta przez przedstawicieli określonych </w:t>
      </w:r>
      <w:r w:rsidR="001E1804">
        <w:rPr>
          <w:color w:val="000000"/>
          <w:u w:color="000000"/>
        </w:rPr>
        <w:br/>
      </w:r>
      <w:r>
        <w:rPr>
          <w:color w:val="000000"/>
          <w:u w:color="000000"/>
        </w:rPr>
        <w:t>w</w:t>
      </w:r>
      <w:r w:rsidR="001E180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§ 2 na cyklicznych spotkaniach pod przewodnictwem Wiceprezydenta odpowiedzialnego za sprzedaż mienia komunalnego. W spotkaniach mogą brać udział przedstawiciele departamentów, jednostek miejskich oraz spółek komunalnych.</w:t>
      </w:r>
    </w:p>
    <w:p w14:paraId="5BA56F4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związanych z pozyskiwaniem inwestorów zalicza się między innymi:</w:t>
      </w:r>
    </w:p>
    <w:p w14:paraId="74AB674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działania promocyjne (kampanie promocyjne, ogłoszenia w prasie, spoty telewizyjne, itp.),</w:t>
      </w:r>
    </w:p>
    <w:p w14:paraId="6EA7447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rozmowy bezpośrednie,</w:t>
      </w:r>
    </w:p>
    <w:p w14:paraId="21F9C84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marketing bezpośredni,</w:t>
      </w:r>
    </w:p>
    <w:p w14:paraId="0684C67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udział w targach,</w:t>
      </w:r>
    </w:p>
    <w:p w14:paraId="2EBEEDC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udział w konferencjach,</w:t>
      </w:r>
    </w:p>
    <w:p w14:paraId="6DB461E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w misjach gospodarczych,</w:t>
      </w:r>
    </w:p>
    <w:p w14:paraId="3C1DA64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inne działania zawarte w planie pracy EPT oraz </w:t>
      </w:r>
      <w:proofErr w:type="spellStart"/>
      <w:r>
        <w:rPr>
          <w:color w:val="000000"/>
          <w:u w:color="000000"/>
        </w:rPr>
        <w:t>DGNiG</w:t>
      </w:r>
      <w:proofErr w:type="spellEnd"/>
      <w:r>
        <w:rPr>
          <w:color w:val="000000"/>
          <w:u w:color="000000"/>
        </w:rPr>
        <w:t>.</w:t>
      </w:r>
    </w:p>
    <w:p w14:paraId="587FC7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Zadaniem powołanych koordynatorów, o których mowa w § 3 ust. 1 jest w szczególności:</w:t>
      </w:r>
    </w:p>
    <w:p w14:paraId="3914988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sprawna obsługa inwestorów,</w:t>
      </w:r>
    </w:p>
    <w:p w14:paraId="662CE4A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priorytetowe załatwianie spraw przekazywanych przez inwestorów,</w:t>
      </w:r>
    </w:p>
    <w:p w14:paraId="634E05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wspomaganie działalności i ścisła współpraca w zakresie obsługi inwestorów z EPT i </w:t>
      </w:r>
      <w:proofErr w:type="spellStart"/>
      <w:r>
        <w:rPr>
          <w:color w:val="000000"/>
          <w:u w:color="000000"/>
        </w:rPr>
        <w:t>DGNiG</w:t>
      </w:r>
      <w:proofErr w:type="spellEnd"/>
      <w:r>
        <w:rPr>
          <w:color w:val="000000"/>
          <w:u w:color="000000"/>
        </w:rPr>
        <w:t>,</w:t>
      </w:r>
    </w:p>
    <w:p w14:paraId="433FCAC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koordynowanie przepływu informacji wewnątrz organizacji o dostępnych terenach inwestycyjnych oraz zainteresowanych inwestorach,</w:t>
      </w:r>
    </w:p>
    <w:p w14:paraId="015406D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bieżące informowanie o etapie załatwienia sprawy dotyczącej danego inwestora.</w:t>
      </w:r>
    </w:p>
    <w:p w14:paraId="0F9672C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Zobowiązuje się wszystkich dyrektorów departamentów Urzędu Miejskiego w Elblągu i kierowników miejskich jednostek organizacyjnych do zapewnienia warunków koniecznych dla właściwej obsługi inwestorów poprzez:</w:t>
      </w:r>
    </w:p>
    <w:p w14:paraId="19BE9AA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ścisłą współpracę z EPT i </w:t>
      </w:r>
      <w:proofErr w:type="spellStart"/>
      <w:r>
        <w:rPr>
          <w:color w:val="000000"/>
          <w:u w:color="000000"/>
        </w:rPr>
        <w:t>DGNiG</w:t>
      </w:r>
      <w:proofErr w:type="spellEnd"/>
      <w:r>
        <w:rPr>
          <w:color w:val="000000"/>
          <w:u w:color="000000"/>
        </w:rPr>
        <w:t xml:space="preserve"> w celu realizacji zadań,</w:t>
      </w:r>
    </w:p>
    <w:p w14:paraId="4040EEB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priorytetowe załatwianie spraw i wniosków inwestorów zakwalifikowanych przez EPT i </w:t>
      </w:r>
      <w:proofErr w:type="spellStart"/>
      <w:r>
        <w:rPr>
          <w:color w:val="000000"/>
          <w:u w:color="000000"/>
        </w:rPr>
        <w:t>DGNiG</w:t>
      </w:r>
      <w:proofErr w:type="spellEnd"/>
      <w:r>
        <w:rPr>
          <w:color w:val="000000"/>
          <w:u w:color="000000"/>
        </w:rPr>
        <w:t xml:space="preserve"> przy zachowaniu należytej staranności i bez zbędnej zwłoki.</w:t>
      </w:r>
    </w:p>
    <w:p w14:paraId="1613FC4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Uchyla się Zarządzenie nr 548/2021 Prezydenta Miasta Elbląg z dnia 24 grudnia 2021 r. w sprawie obsługi inwestorów w Urzędzie Miejskim w Elblągu.</w:t>
      </w:r>
    </w:p>
    <w:p w14:paraId="17C2EF24" w14:textId="3D3FCD1F" w:rsidR="00A77B3E" w:rsidRDefault="00000000" w:rsidP="001E1804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 w:rsidSect="007510B4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</w:t>
      </w:r>
    </w:p>
    <w:p w14:paraId="04A5AE2D" w14:textId="77777777" w:rsidR="006A62BD" w:rsidRDefault="00000000" w:rsidP="007510B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631798D6" w14:textId="77777777" w:rsidR="006A62BD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Zmiana Zarządzenia wynika ze zmian organizacyjnych wprowadzonych Uchwałą Rady Miejskiej w Elblągu nr XXIX/873/2023 z dnia 9 marca 2023 r. w sprawie zmiany Statutu jednostki budżetowej Gminy Miasta Elbląg - Elbląskiego Parku Technologicznego.</w:t>
      </w:r>
    </w:p>
    <w:p w14:paraId="1B4F3531" w14:textId="77777777" w:rsidR="006A62BD" w:rsidRDefault="00000000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Zarządzenie nie rodzi skutków finansowych.</w:t>
      </w:r>
    </w:p>
    <w:sectPr w:rsidR="006A62BD" w:rsidSect="00287632">
      <w:pgSz w:w="11907" w:h="16839" w:code="9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1804"/>
    <w:rsid w:val="00287632"/>
    <w:rsid w:val="006A62BD"/>
    <w:rsid w:val="007510B4"/>
    <w:rsid w:val="009A44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AB22B"/>
  <w15:docId w15:val="{FA12244D-2B33-43D9-BDAD-54A70EC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obsługi inwestorów na terenie Gminy Miasto Elbląg</dc:subject>
  <dc:creator>patru</dc:creator>
  <cp:lastModifiedBy>Patrycja Truszkowska</cp:lastModifiedBy>
  <cp:revision>2</cp:revision>
  <cp:lastPrinted>2023-07-18T10:34:00Z</cp:lastPrinted>
  <dcterms:created xsi:type="dcterms:W3CDTF">2023-11-29T10:56:00Z</dcterms:created>
  <dcterms:modified xsi:type="dcterms:W3CDTF">2023-11-29T10:56:00Z</dcterms:modified>
  <cp:category>Akt prawny</cp:category>
</cp:coreProperties>
</file>