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D9DA" w14:textId="2F53F248" w:rsidR="008125AA" w:rsidRPr="0044082C" w:rsidRDefault="00847CF0" w:rsidP="008125AA">
      <w:pPr>
        <w:spacing w:after="0" w:line="240" w:lineRule="auto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</w:t>
      </w:r>
      <w:r w:rsidR="00D82C12">
        <w:rPr>
          <w:rFonts w:ascii="Times New Roman" w:hAnsi="Times New Roman" w:cs="Times New Roman"/>
          <w:b/>
        </w:rPr>
        <w:t xml:space="preserve"> 286/2023</w:t>
      </w:r>
    </w:p>
    <w:p w14:paraId="0DDD5FF5" w14:textId="77777777" w:rsidR="008125AA" w:rsidRPr="0044082C" w:rsidRDefault="008125AA" w:rsidP="008125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82C">
        <w:rPr>
          <w:rFonts w:ascii="Times New Roman" w:hAnsi="Times New Roman" w:cs="Times New Roman"/>
          <w:b/>
        </w:rPr>
        <w:t>PREZYDENTA MIASTA ELBLĄG</w:t>
      </w:r>
    </w:p>
    <w:p w14:paraId="00B6F2BB" w14:textId="77777777" w:rsidR="008125AA" w:rsidRPr="0044082C" w:rsidRDefault="008125AA" w:rsidP="008125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8A904E" w14:textId="7AEB0006" w:rsidR="008125AA" w:rsidRPr="0044082C" w:rsidRDefault="00847CF0" w:rsidP="008125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D82C12">
        <w:rPr>
          <w:rFonts w:ascii="Times New Roman" w:hAnsi="Times New Roman" w:cs="Times New Roman"/>
          <w:b/>
        </w:rPr>
        <w:t xml:space="preserve"> 11 lipca 2023 r.</w:t>
      </w:r>
    </w:p>
    <w:p w14:paraId="2FCEC5CC" w14:textId="77777777" w:rsidR="008125AA" w:rsidRPr="0044082C" w:rsidRDefault="008125AA" w:rsidP="008125AA">
      <w:pPr>
        <w:jc w:val="center"/>
        <w:rPr>
          <w:rFonts w:ascii="Times New Roman" w:hAnsi="Times New Roman" w:cs="Times New Roman"/>
          <w:b/>
        </w:rPr>
      </w:pPr>
    </w:p>
    <w:p w14:paraId="2A86F0B2" w14:textId="77777777" w:rsidR="008125AA" w:rsidRPr="0044082C" w:rsidRDefault="008125AA" w:rsidP="008125AA">
      <w:pPr>
        <w:jc w:val="both"/>
        <w:rPr>
          <w:rFonts w:ascii="Times New Roman" w:hAnsi="Times New Roman" w:cs="Times New Roman"/>
          <w:b/>
        </w:rPr>
      </w:pPr>
      <w:r w:rsidRPr="0044082C">
        <w:rPr>
          <w:rFonts w:ascii="Times New Roman" w:hAnsi="Times New Roman" w:cs="Times New Roman"/>
          <w:b/>
        </w:rPr>
        <w:t>w sprawie ustalenia stawek czynszu za najem lokali mieszkalnych stanowiących mi</w:t>
      </w:r>
      <w:r>
        <w:rPr>
          <w:rFonts w:ascii="Times New Roman" w:hAnsi="Times New Roman" w:cs="Times New Roman"/>
          <w:b/>
        </w:rPr>
        <w:t>eszkaniowy zasób Miasta Elbląga</w:t>
      </w:r>
    </w:p>
    <w:p w14:paraId="15CC9F17" w14:textId="77777777" w:rsidR="008125AA" w:rsidRPr="0044082C" w:rsidRDefault="008125AA" w:rsidP="008125AA">
      <w:pPr>
        <w:jc w:val="both"/>
        <w:rPr>
          <w:rFonts w:ascii="Times New Roman" w:hAnsi="Times New Roman" w:cs="Times New Roman"/>
          <w:b/>
        </w:rPr>
      </w:pPr>
    </w:p>
    <w:p w14:paraId="65FFFCF3" w14:textId="0F8CFA74" w:rsidR="008125AA" w:rsidRPr="0044082C" w:rsidRDefault="008125AA" w:rsidP="008125AA">
      <w:pPr>
        <w:jc w:val="both"/>
        <w:rPr>
          <w:rFonts w:ascii="Times New Roman" w:hAnsi="Times New Roman" w:cs="Times New Roman"/>
        </w:rPr>
      </w:pPr>
      <w:r w:rsidRPr="0044082C">
        <w:rPr>
          <w:rFonts w:ascii="Times New Roman" w:hAnsi="Times New Roman" w:cs="Times New Roman"/>
        </w:rPr>
        <w:t>Na podstawie art. 8 pkt 1 ustawy z dnia 21 czerwca 2001 roku o ochronie praw lokatorów, mieszkaniowym zasobie gminy i o zmianie Kodeksu cywilnego ( D</w:t>
      </w:r>
      <w:r w:rsidR="0085617A">
        <w:rPr>
          <w:rFonts w:ascii="Times New Roman" w:hAnsi="Times New Roman" w:cs="Times New Roman"/>
        </w:rPr>
        <w:t>z.U. z 202</w:t>
      </w:r>
      <w:r w:rsidR="00BD352E">
        <w:rPr>
          <w:rFonts w:ascii="Times New Roman" w:hAnsi="Times New Roman" w:cs="Times New Roman"/>
        </w:rPr>
        <w:t>3 r. poz. 725</w:t>
      </w:r>
      <w:r w:rsidRPr="0044082C">
        <w:rPr>
          <w:rFonts w:ascii="Times New Roman" w:hAnsi="Times New Roman" w:cs="Times New Roman"/>
        </w:rPr>
        <w:t>) oraz rozdziału V załącznika do uchwały Nr XV/447/2020  Rady Miejskiej w Elblągu z dnia 29 grudnia 2020 r. w sprawie „Wieloletniego programu gospodarowania mieszkaniowym zasobem Miasta Elbląga na lata 2021 - 2028” (</w:t>
      </w:r>
      <w:proofErr w:type="spellStart"/>
      <w:r w:rsidRPr="0044082C">
        <w:rPr>
          <w:rFonts w:ascii="Times New Roman" w:hAnsi="Times New Roman" w:cs="Times New Roman"/>
        </w:rPr>
        <w:t>Dz.Urz</w:t>
      </w:r>
      <w:proofErr w:type="spellEnd"/>
      <w:r w:rsidRPr="0044082C">
        <w:rPr>
          <w:rFonts w:ascii="Times New Roman" w:hAnsi="Times New Roman" w:cs="Times New Roman"/>
        </w:rPr>
        <w:t xml:space="preserve">. Woj. </w:t>
      </w:r>
      <w:proofErr w:type="spellStart"/>
      <w:r w:rsidRPr="0044082C">
        <w:rPr>
          <w:rFonts w:ascii="Times New Roman" w:hAnsi="Times New Roman" w:cs="Times New Roman"/>
        </w:rPr>
        <w:t>Warm</w:t>
      </w:r>
      <w:proofErr w:type="spellEnd"/>
      <w:r w:rsidRPr="0044082C">
        <w:rPr>
          <w:rFonts w:ascii="Times New Roman" w:hAnsi="Times New Roman" w:cs="Times New Roman"/>
        </w:rPr>
        <w:t>.-</w:t>
      </w:r>
      <w:proofErr w:type="spellStart"/>
      <w:r w:rsidRPr="0044082C">
        <w:rPr>
          <w:rFonts w:ascii="Times New Roman" w:hAnsi="Times New Roman" w:cs="Times New Roman"/>
        </w:rPr>
        <w:t>Maz</w:t>
      </w:r>
      <w:proofErr w:type="spellEnd"/>
      <w:r w:rsidRPr="0044082C">
        <w:rPr>
          <w:rFonts w:ascii="Times New Roman" w:hAnsi="Times New Roman" w:cs="Times New Roman"/>
        </w:rPr>
        <w:t>. z 2021 r. poz.435 i poz. 436)  zarządza się, co następuje:</w:t>
      </w:r>
    </w:p>
    <w:p w14:paraId="2897D254" w14:textId="77777777" w:rsidR="008125AA" w:rsidRPr="0044082C" w:rsidRDefault="008125AA" w:rsidP="008125AA">
      <w:pPr>
        <w:jc w:val="both"/>
        <w:rPr>
          <w:rFonts w:ascii="Times New Roman" w:hAnsi="Times New Roman" w:cs="Times New Roman"/>
        </w:rPr>
      </w:pPr>
    </w:p>
    <w:p w14:paraId="636CACCA" w14:textId="77777777" w:rsidR="008125AA" w:rsidRPr="0044082C" w:rsidRDefault="008125AA" w:rsidP="008125AA">
      <w:pPr>
        <w:jc w:val="center"/>
        <w:rPr>
          <w:rFonts w:ascii="Times New Roman" w:hAnsi="Times New Roman" w:cs="Times New Roman"/>
          <w:b/>
        </w:rPr>
      </w:pPr>
      <w:r w:rsidRPr="0044082C">
        <w:rPr>
          <w:rFonts w:ascii="Times New Roman" w:hAnsi="Times New Roman" w:cs="Times New Roman"/>
          <w:b/>
        </w:rPr>
        <w:t>§ 1.</w:t>
      </w:r>
    </w:p>
    <w:p w14:paraId="5B2DBE23" w14:textId="6362336A" w:rsidR="008125AA" w:rsidRPr="0044082C" w:rsidRDefault="008125AA" w:rsidP="008125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082C">
        <w:rPr>
          <w:rFonts w:ascii="Times New Roman" w:hAnsi="Times New Roman" w:cs="Times New Roman"/>
        </w:rPr>
        <w:t>Ustala się miesięczną stawkę bazową czynszu za 1 m</w:t>
      </w:r>
      <w:r w:rsidRPr="0044082C">
        <w:rPr>
          <w:rFonts w:ascii="Times New Roman" w:hAnsi="Times New Roman" w:cs="Times New Roman"/>
          <w:vertAlign w:val="superscript"/>
        </w:rPr>
        <w:t>2</w:t>
      </w:r>
      <w:r w:rsidRPr="0044082C">
        <w:rPr>
          <w:rFonts w:ascii="Times New Roman" w:hAnsi="Times New Roman" w:cs="Times New Roman"/>
        </w:rPr>
        <w:t xml:space="preserve"> powierzchni użytkowej w wysokości </w:t>
      </w:r>
      <w:r>
        <w:rPr>
          <w:rFonts w:ascii="Times New Roman" w:hAnsi="Times New Roman" w:cs="Times New Roman"/>
          <w:b/>
        </w:rPr>
        <w:t>7,</w:t>
      </w:r>
      <w:r w:rsidR="0049738C">
        <w:rPr>
          <w:rFonts w:ascii="Times New Roman" w:hAnsi="Times New Roman" w:cs="Times New Roman"/>
          <w:b/>
        </w:rPr>
        <w:t>75</w:t>
      </w:r>
      <w:r w:rsidRPr="0044082C">
        <w:rPr>
          <w:rFonts w:ascii="Times New Roman" w:hAnsi="Times New Roman" w:cs="Times New Roman"/>
          <w:b/>
        </w:rPr>
        <w:t xml:space="preserve"> zł</w:t>
      </w:r>
      <w:r w:rsidRPr="0044082C">
        <w:rPr>
          <w:rFonts w:ascii="Times New Roman" w:hAnsi="Times New Roman" w:cs="Times New Roman"/>
        </w:rPr>
        <w:t xml:space="preserve"> (słownie: siedem złotych</w:t>
      </w:r>
      <w:r w:rsidR="00F821EE">
        <w:rPr>
          <w:rFonts w:ascii="Times New Roman" w:hAnsi="Times New Roman" w:cs="Times New Roman"/>
        </w:rPr>
        <w:t xml:space="preserve"> </w:t>
      </w:r>
      <w:r w:rsidR="0049738C">
        <w:rPr>
          <w:rFonts w:ascii="Times New Roman" w:hAnsi="Times New Roman" w:cs="Times New Roman"/>
        </w:rPr>
        <w:t>siedemdziesiąt pięć</w:t>
      </w:r>
      <w:r>
        <w:rPr>
          <w:rFonts w:ascii="Times New Roman" w:hAnsi="Times New Roman" w:cs="Times New Roman"/>
        </w:rPr>
        <w:t xml:space="preserve"> groszy</w:t>
      </w:r>
      <w:r w:rsidRPr="0044082C">
        <w:rPr>
          <w:rFonts w:ascii="Times New Roman" w:hAnsi="Times New Roman" w:cs="Times New Roman"/>
        </w:rPr>
        <w:t>) dla lokali mieszkalnych stanowiących mieszkaniowy zasób Miasta Elbląga .</w:t>
      </w:r>
    </w:p>
    <w:p w14:paraId="04E42F1E" w14:textId="77777777" w:rsidR="008125AA" w:rsidRPr="0044082C" w:rsidRDefault="008125AA" w:rsidP="008125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082C">
        <w:rPr>
          <w:rFonts w:ascii="Times New Roman" w:hAnsi="Times New Roman" w:cs="Times New Roman"/>
        </w:rPr>
        <w:t>Rzeczywistą stawkę czynszu dla lokali, o których mowa w ust.1 wylicza się na podstawie stawki bazowej oraz czynników obniżających i podwyższających wartość użytkową lokalu określonych w rozdziale V załącznika do uchwały Rady Miejskiej w Elblągu z dnia 29 grudnia 2020 r. w sprawie „Wieloletniego programu gospodarowania mieszkaniowym zasobem Miasta Elbląga na lata 2021-2028”.</w:t>
      </w:r>
    </w:p>
    <w:p w14:paraId="40F042AD" w14:textId="77777777" w:rsidR="008125AA" w:rsidRPr="0044082C" w:rsidRDefault="008125AA" w:rsidP="008125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082C">
        <w:rPr>
          <w:rFonts w:ascii="Times New Roman" w:hAnsi="Times New Roman" w:cs="Times New Roman"/>
        </w:rPr>
        <w:t>Maksymalna stawka czynszu po zastosowaniu czynników, o których mowa w ust.2 nie może przekroczyć 3% wskaźnika przeliczeniowego Wojewody.</w:t>
      </w:r>
    </w:p>
    <w:p w14:paraId="5C3ACA34" w14:textId="77777777" w:rsidR="008125AA" w:rsidRPr="0044082C" w:rsidRDefault="008125AA" w:rsidP="008125AA">
      <w:pPr>
        <w:jc w:val="both"/>
        <w:rPr>
          <w:rFonts w:ascii="Times New Roman" w:hAnsi="Times New Roman" w:cs="Times New Roman"/>
        </w:rPr>
      </w:pPr>
    </w:p>
    <w:p w14:paraId="566C012F" w14:textId="77777777" w:rsidR="008125AA" w:rsidRPr="0044082C" w:rsidRDefault="008125AA" w:rsidP="008125AA">
      <w:pPr>
        <w:jc w:val="center"/>
        <w:rPr>
          <w:rFonts w:ascii="Times New Roman" w:hAnsi="Times New Roman" w:cs="Times New Roman"/>
          <w:b/>
        </w:rPr>
      </w:pPr>
      <w:r w:rsidRPr="0044082C">
        <w:rPr>
          <w:rFonts w:ascii="Times New Roman" w:hAnsi="Times New Roman" w:cs="Times New Roman"/>
          <w:b/>
        </w:rPr>
        <w:t>§ 2.</w:t>
      </w:r>
    </w:p>
    <w:p w14:paraId="08764F2E" w14:textId="5D17AC2A" w:rsidR="008125AA" w:rsidRPr="0044082C" w:rsidRDefault="008125AA" w:rsidP="008125AA">
      <w:pPr>
        <w:jc w:val="both"/>
        <w:rPr>
          <w:rFonts w:ascii="Times New Roman" w:hAnsi="Times New Roman" w:cs="Times New Roman"/>
        </w:rPr>
      </w:pPr>
      <w:r w:rsidRPr="0044082C">
        <w:rPr>
          <w:rFonts w:ascii="Times New Roman" w:hAnsi="Times New Roman" w:cs="Times New Roman"/>
        </w:rPr>
        <w:t>Ustala się miesięczną stawkę czynszu za 1m</w:t>
      </w:r>
      <w:r w:rsidRPr="0044082C">
        <w:rPr>
          <w:rFonts w:ascii="Times New Roman" w:hAnsi="Times New Roman" w:cs="Times New Roman"/>
          <w:vertAlign w:val="superscript"/>
        </w:rPr>
        <w:t>2</w:t>
      </w:r>
      <w:r w:rsidRPr="0044082C">
        <w:rPr>
          <w:rFonts w:ascii="Times New Roman" w:hAnsi="Times New Roman" w:cs="Times New Roman"/>
        </w:rPr>
        <w:t xml:space="preserve"> powierzchni użytkowej dla lokali w ramach najmu socjalnego w wysokości </w:t>
      </w:r>
      <w:r>
        <w:rPr>
          <w:rFonts w:ascii="Times New Roman" w:hAnsi="Times New Roman" w:cs="Times New Roman"/>
          <w:b/>
        </w:rPr>
        <w:t>2,</w:t>
      </w:r>
      <w:r w:rsidR="0049738C">
        <w:rPr>
          <w:rFonts w:ascii="Times New Roman" w:hAnsi="Times New Roman" w:cs="Times New Roman"/>
          <w:b/>
        </w:rPr>
        <w:t>71</w:t>
      </w:r>
      <w:r>
        <w:rPr>
          <w:rFonts w:ascii="Times New Roman" w:hAnsi="Times New Roman" w:cs="Times New Roman"/>
          <w:b/>
        </w:rPr>
        <w:t xml:space="preserve"> </w:t>
      </w:r>
      <w:r w:rsidRPr="0044082C">
        <w:rPr>
          <w:rFonts w:ascii="Times New Roman" w:hAnsi="Times New Roman" w:cs="Times New Roman"/>
          <w:b/>
        </w:rPr>
        <w:t>zł</w:t>
      </w:r>
      <w:r w:rsidRPr="0044082C">
        <w:rPr>
          <w:rFonts w:ascii="Times New Roman" w:hAnsi="Times New Roman" w:cs="Times New Roman"/>
        </w:rPr>
        <w:t xml:space="preserve"> (słownie: dwa</w:t>
      </w:r>
      <w:r>
        <w:rPr>
          <w:rFonts w:ascii="Times New Roman" w:hAnsi="Times New Roman" w:cs="Times New Roman"/>
        </w:rPr>
        <w:t xml:space="preserve"> złote </w:t>
      </w:r>
      <w:r w:rsidR="0049738C">
        <w:rPr>
          <w:rFonts w:ascii="Times New Roman" w:hAnsi="Times New Roman" w:cs="Times New Roman"/>
        </w:rPr>
        <w:t>siedemdziesiąt jeden groszy</w:t>
      </w:r>
      <w:r w:rsidRPr="0044082C">
        <w:rPr>
          <w:rFonts w:ascii="Times New Roman" w:hAnsi="Times New Roman" w:cs="Times New Roman"/>
        </w:rPr>
        <w:t>).</w:t>
      </w:r>
    </w:p>
    <w:p w14:paraId="3DC848CA" w14:textId="77777777" w:rsidR="008125AA" w:rsidRPr="0044082C" w:rsidRDefault="008125AA" w:rsidP="008125AA">
      <w:pPr>
        <w:jc w:val="both"/>
        <w:rPr>
          <w:rFonts w:ascii="Times New Roman" w:hAnsi="Times New Roman" w:cs="Times New Roman"/>
        </w:rPr>
      </w:pPr>
    </w:p>
    <w:p w14:paraId="479D463F" w14:textId="77777777" w:rsidR="008125AA" w:rsidRPr="0044082C" w:rsidRDefault="008125AA" w:rsidP="008125AA">
      <w:pPr>
        <w:jc w:val="center"/>
        <w:rPr>
          <w:rFonts w:ascii="Times New Roman" w:hAnsi="Times New Roman" w:cs="Times New Roman"/>
          <w:b/>
        </w:rPr>
      </w:pPr>
      <w:r w:rsidRPr="0044082C">
        <w:rPr>
          <w:rFonts w:ascii="Times New Roman" w:hAnsi="Times New Roman" w:cs="Times New Roman"/>
          <w:b/>
        </w:rPr>
        <w:t>§ 3.</w:t>
      </w:r>
    </w:p>
    <w:p w14:paraId="779CC90F" w14:textId="41889A45" w:rsidR="008125AA" w:rsidRPr="0044082C" w:rsidRDefault="008125AA" w:rsidP="008125AA">
      <w:pPr>
        <w:jc w:val="both"/>
        <w:rPr>
          <w:rFonts w:ascii="Times New Roman" w:hAnsi="Times New Roman" w:cs="Times New Roman"/>
        </w:rPr>
      </w:pPr>
      <w:r w:rsidRPr="0044082C">
        <w:rPr>
          <w:rFonts w:ascii="Times New Roman" w:hAnsi="Times New Roman" w:cs="Times New Roman"/>
        </w:rPr>
        <w:t>Ustala się miesięczną stawkę czynszu za 1m</w:t>
      </w:r>
      <w:r w:rsidRPr="0044082C">
        <w:rPr>
          <w:rFonts w:ascii="Times New Roman" w:hAnsi="Times New Roman" w:cs="Times New Roman"/>
          <w:vertAlign w:val="superscript"/>
        </w:rPr>
        <w:t>2</w:t>
      </w:r>
      <w:r w:rsidRPr="0044082C">
        <w:rPr>
          <w:rFonts w:ascii="Times New Roman" w:hAnsi="Times New Roman" w:cs="Times New Roman"/>
        </w:rPr>
        <w:t xml:space="preserve"> powierzchni użytkowej dla tymczasowych pomieszczeń w wysokości </w:t>
      </w:r>
      <w:r>
        <w:rPr>
          <w:rFonts w:ascii="Times New Roman" w:hAnsi="Times New Roman" w:cs="Times New Roman"/>
          <w:b/>
        </w:rPr>
        <w:t>2,</w:t>
      </w:r>
      <w:r w:rsidR="0049738C">
        <w:rPr>
          <w:rFonts w:ascii="Times New Roman" w:hAnsi="Times New Roman" w:cs="Times New Roman"/>
          <w:b/>
        </w:rPr>
        <w:t>71</w:t>
      </w:r>
      <w:r w:rsidRPr="0044082C">
        <w:rPr>
          <w:rFonts w:ascii="Times New Roman" w:hAnsi="Times New Roman" w:cs="Times New Roman"/>
          <w:b/>
        </w:rPr>
        <w:t xml:space="preserve"> zł</w:t>
      </w:r>
      <w:r w:rsidRPr="0044082C">
        <w:rPr>
          <w:rFonts w:ascii="Times New Roman" w:hAnsi="Times New Roman" w:cs="Times New Roman"/>
        </w:rPr>
        <w:t xml:space="preserve"> (słownie: dwa</w:t>
      </w:r>
      <w:r w:rsidR="00F821EE">
        <w:rPr>
          <w:rFonts w:ascii="Times New Roman" w:hAnsi="Times New Roman" w:cs="Times New Roman"/>
        </w:rPr>
        <w:t xml:space="preserve"> złote s</w:t>
      </w:r>
      <w:r w:rsidR="0049738C">
        <w:rPr>
          <w:rFonts w:ascii="Times New Roman" w:hAnsi="Times New Roman" w:cs="Times New Roman"/>
        </w:rPr>
        <w:t>iedemdziesiąt jeden groszy</w:t>
      </w:r>
      <w:r w:rsidRPr="0044082C">
        <w:rPr>
          <w:rFonts w:ascii="Times New Roman" w:hAnsi="Times New Roman" w:cs="Times New Roman"/>
        </w:rPr>
        <w:t>).</w:t>
      </w:r>
    </w:p>
    <w:p w14:paraId="54DA2D0C" w14:textId="77777777" w:rsidR="008125AA" w:rsidRPr="0044082C" w:rsidRDefault="008125AA" w:rsidP="008125AA">
      <w:pPr>
        <w:jc w:val="both"/>
        <w:rPr>
          <w:rFonts w:ascii="Times New Roman" w:hAnsi="Times New Roman" w:cs="Times New Roman"/>
        </w:rPr>
      </w:pPr>
    </w:p>
    <w:p w14:paraId="50FF1514" w14:textId="77777777" w:rsidR="008125AA" w:rsidRPr="0044082C" w:rsidRDefault="008125AA" w:rsidP="008125AA">
      <w:pPr>
        <w:jc w:val="center"/>
        <w:rPr>
          <w:rFonts w:ascii="Times New Roman" w:hAnsi="Times New Roman" w:cs="Times New Roman"/>
        </w:rPr>
      </w:pPr>
    </w:p>
    <w:p w14:paraId="64D8736F" w14:textId="77777777" w:rsidR="008125AA" w:rsidRPr="0044082C" w:rsidRDefault="008125AA" w:rsidP="008125AA">
      <w:pPr>
        <w:jc w:val="center"/>
        <w:rPr>
          <w:rFonts w:ascii="Times New Roman" w:hAnsi="Times New Roman" w:cs="Times New Roman"/>
        </w:rPr>
      </w:pPr>
    </w:p>
    <w:p w14:paraId="5ED15AFD" w14:textId="77777777" w:rsidR="008125AA" w:rsidRDefault="008125AA" w:rsidP="008125AA">
      <w:pPr>
        <w:jc w:val="center"/>
        <w:rPr>
          <w:rFonts w:ascii="Times New Roman" w:hAnsi="Times New Roman" w:cs="Times New Roman"/>
        </w:rPr>
      </w:pPr>
    </w:p>
    <w:p w14:paraId="209C8ACE" w14:textId="77777777" w:rsidR="008125AA" w:rsidRDefault="008125AA" w:rsidP="008125AA">
      <w:pPr>
        <w:jc w:val="center"/>
        <w:rPr>
          <w:rFonts w:ascii="Times New Roman" w:hAnsi="Times New Roman" w:cs="Times New Roman"/>
        </w:rPr>
      </w:pPr>
    </w:p>
    <w:p w14:paraId="3085D415" w14:textId="77777777" w:rsidR="008125AA" w:rsidRPr="0044082C" w:rsidRDefault="008125AA" w:rsidP="008125AA">
      <w:pPr>
        <w:jc w:val="center"/>
        <w:rPr>
          <w:rFonts w:ascii="Times New Roman" w:hAnsi="Times New Roman" w:cs="Times New Roman"/>
        </w:rPr>
      </w:pPr>
    </w:p>
    <w:p w14:paraId="1925FBE7" w14:textId="77777777" w:rsidR="008125AA" w:rsidRPr="0044082C" w:rsidRDefault="008125AA" w:rsidP="008125AA">
      <w:pPr>
        <w:jc w:val="center"/>
        <w:rPr>
          <w:rFonts w:ascii="Times New Roman" w:hAnsi="Times New Roman" w:cs="Times New Roman"/>
          <w:b/>
        </w:rPr>
      </w:pPr>
      <w:r w:rsidRPr="0044082C">
        <w:rPr>
          <w:rFonts w:ascii="Times New Roman" w:hAnsi="Times New Roman" w:cs="Times New Roman"/>
          <w:b/>
        </w:rPr>
        <w:lastRenderedPageBreak/>
        <w:t>§ 4.</w:t>
      </w:r>
    </w:p>
    <w:p w14:paraId="613D9153" w14:textId="77777777" w:rsidR="008125AA" w:rsidRPr="0044082C" w:rsidRDefault="008125AA" w:rsidP="008125AA">
      <w:pPr>
        <w:jc w:val="both"/>
        <w:rPr>
          <w:rFonts w:ascii="Times New Roman" w:hAnsi="Times New Roman" w:cs="Times New Roman"/>
        </w:rPr>
      </w:pPr>
      <w:r w:rsidRPr="0044082C">
        <w:rPr>
          <w:rFonts w:ascii="Times New Roman" w:hAnsi="Times New Roman" w:cs="Times New Roman"/>
        </w:rPr>
        <w:t>W stosunku do lokali mieszkalnych przejętych do mieszkaniowego zasobu Miasta Elbląga od przedsiębiorstw państwowych, państwowych osób prawnych, innych państwowych jednostek organizacyjnych oraz spółek handlowych stosuje się odpowiednio przepisy § 1.</w:t>
      </w:r>
    </w:p>
    <w:p w14:paraId="11FD1724" w14:textId="77777777" w:rsidR="008125AA" w:rsidRPr="0044082C" w:rsidRDefault="008125AA" w:rsidP="008125AA">
      <w:pPr>
        <w:jc w:val="both"/>
        <w:rPr>
          <w:rFonts w:ascii="Times New Roman" w:hAnsi="Times New Roman" w:cs="Times New Roman"/>
        </w:rPr>
      </w:pPr>
    </w:p>
    <w:p w14:paraId="356D6877" w14:textId="77777777" w:rsidR="008125AA" w:rsidRPr="0044082C" w:rsidRDefault="008125AA" w:rsidP="008125AA">
      <w:pPr>
        <w:jc w:val="center"/>
        <w:rPr>
          <w:rFonts w:ascii="Times New Roman" w:hAnsi="Times New Roman" w:cs="Times New Roman"/>
          <w:b/>
        </w:rPr>
      </w:pPr>
      <w:r w:rsidRPr="0044082C">
        <w:rPr>
          <w:rFonts w:ascii="Times New Roman" w:hAnsi="Times New Roman" w:cs="Times New Roman"/>
          <w:b/>
        </w:rPr>
        <w:t>§ 5.</w:t>
      </w:r>
    </w:p>
    <w:p w14:paraId="414D7366" w14:textId="5752F57E" w:rsidR="008125AA" w:rsidRPr="0044082C" w:rsidRDefault="008125AA" w:rsidP="008125AA">
      <w:pPr>
        <w:jc w:val="both"/>
        <w:rPr>
          <w:rFonts w:ascii="Times New Roman" w:hAnsi="Times New Roman" w:cs="Times New Roman"/>
        </w:rPr>
      </w:pPr>
      <w:r w:rsidRPr="0044082C">
        <w:rPr>
          <w:rFonts w:ascii="Times New Roman" w:hAnsi="Times New Roman" w:cs="Times New Roman"/>
        </w:rPr>
        <w:t>Traci moc Zarządzenie</w:t>
      </w:r>
      <w:r>
        <w:rPr>
          <w:rFonts w:ascii="Times New Roman" w:hAnsi="Times New Roman" w:cs="Times New Roman"/>
        </w:rPr>
        <w:t xml:space="preserve"> Nr </w:t>
      </w:r>
      <w:r w:rsidR="0049738C">
        <w:rPr>
          <w:rFonts w:ascii="Times New Roman" w:hAnsi="Times New Roman" w:cs="Times New Roman"/>
        </w:rPr>
        <w:t>383/2022</w:t>
      </w:r>
      <w:r w:rsidRPr="0044082C">
        <w:rPr>
          <w:rFonts w:ascii="Times New Roman" w:hAnsi="Times New Roman" w:cs="Times New Roman"/>
        </w:rPr>
        <w:t xml:space="preserve"> Prezydenta Miast</w:t>
      </w:r>
      <w:r>
        <w:rPr>
          <w:rFonts w:ascii="Times New Roman" w:hAnsi="Times New Roman" w:cs="Times New Roman"/>
        </w:rPr>
        <w:t xml:space="preserve">a Elbląg z dnia </w:t>
      </w:r>
      <w:r w:rsidR="0049738C">
        <w:rPr>
          <w:rFonts w:ascii="Times New Roman" w:hAnsi="Times New Roman" w:cs="Times New Roman"/>
        </w:rPr>
        <w:t>11 sierpnia 2022</w:t>
      </w:r>
      <w:r>
        <w:rPr>
          <w:rFonts w:ascii="Times New Roman" w:hAnsi="Times New Roman" w:cs="Times New Roman"/>
        </w:rPr>
        <w:t xml:space="preserve"> r.</w:t>
      </w:r>
      <w:r w:rsidRPr="0044082C">
        <w:rPr>
          <w:rFonts w:ascii="Times New Roman" w:hAnsi="Times New Roman" w:cs="Times New Roman"/>
        </w:rPr>
        <w:t xml:space="preserve"> w sprawie ustalenia stawek czynszu za najem lokali mieszkalnych stanowiących mieszkaniowy zasób Miasta Elbląga.</w:t>
      </w:r>
    </w:p>
    <w:p w14:paraId="5350E58C" w14:textId="77777777" w:rsidR="008125AA" w:rsidRPr="0044082C" w:rsidRDefault="008125AA" w:rsidP="008125AA">
      <w:pPr>
        <w:jc w:val="both"/>
        <w:rPr>
          <w:rFonts w:ascii="Times New Roman" w:hAnsi="Times New Roman" w:cs="Times New Roman"/>
        </w:rPr>
      </w:pPr>
    </w:p>
    <w:p w14:paraId="61830F5D" w14:textId="77777777" w:rsidR="008125AA" w:rsidRPr="0044082C" w:rsidRDefault="008125AA" w:rsidP="008125AA">
      <w:pPr>
        <w:jc w:val="center"/>
        <w:rPr>
          <w:rFonts w:ascii="Times New Roman" w:hAnsi="Times New Roman" w:cs="Times New Roman"/>
          <w:b/>
        </w:rPr>
      </w:pPr>
      <w:r w:rsidRPr="0044082C">
        <w:rPr>
          <w:rFonts w:ascii="Times New Roman" w:hAnsi="Times New Roman" w:cs="Times New Roman"/>
          <w:b/>
        </w:rPr>
        <w:t>§ 6.</w:t>
      </w:r>
    </w:p>
    <w:p w14:paraId="7BF14503" w14:textId="484DA3BB" w:rsidR="008125AA" w:rsidRPr="0044082C" w:rsidRDefault="008125AA" w:rsidP="008125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082C">
        <w:rPr>
          <w:rFonts w:ascii="Times New Roman" w:hAnsi="Times New Roman" w:cs="Times New Roman"/>
        </w:rPr>
        <w:t>Zarządzenie wchodzi w życie z dniem podpisania z mocą obowiązującą od dnia 1 </w:t>
      </w:r>
      <w:r>
        <w:rPr>
          <w:rFonts w:ascii="Times New Roman" w:hAnsi="Times New Roman" w:cs="Times New Roman"/>
        </w:rPr>
        <w:t>stycznia 202</w:t>
      </w:r>
      <w:r w:rsidR="0049738C">
        <w:rPr>
          <w:rFonts w:ascii="Times New Roman" w:hAnsi="Times New Roman" w:cs="Times New Roman"/>
        </w:rPr>
        <w:t>4</w:t>
      </w:r>
      <w:r w:rsidRPr="0044082C">
        <w:rPr>
          <w:rFonts w:ascii="Times New Roman" w:hAnsi="Times New Roman" w:cs="Times New Roman"/>
        </w:rPr>
        <w:t xml:space="preserve"> roku.</w:t>
      </w:r>
    </w:p>
    <w:p w14:paraId="71F1894F" w14:textId="77777777" w:rsidR="008125AA" w:rsidRDefault="008125AA" w:rsidP="008125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082C">
        <w:rPr>
          <w:rFonts w:ascii="Times New Roman" w:hAnsi="Times New Roman" w:cs="Times New Roman"/>
        </w:rPr>
        <w:t>Zarządzenie zostanie ogłoszone w sposób zwyczajowo przyjęty na tablicy ogłoszeń Urzędu Miejskiego w Elblągu oraz w BIP.</w:t>
      </w:r>
    </w:p>
    <w:p w14:paraId="0061D444" w14:textId="77777777" w:rsidR="00D82C12" w:rsidRDefault="00D82C12" w:rsidP="00D82C12">
      <w:pPr>
        <w:jc w:val="both"/>
        <w:rPr>
          <w:rFonts w:ascii="Times New Roman" w:hAnsi="Times New Roman" w:cs="Times New Roman"/>
        </w:rPr>
      </w:pPr>
    </w:p>
    <w:p w14:paraId="54E36F82" w14:textId="77777777" w:rsidR="00D82C12" w:rsidRDefault="00D82C12" w:rsidP="00D82C12">
      <w:pPr>
        <w:jc w:val="both"/>
        <w:rPr>
          <w:rFonts w:ascii="Times New Roman" w:hAnsi="Times New Roman" w:cs="Times New Roman"/>
        </w:rPr>
      </w:pPr>
    </w:p>
    <w:p w14:paraId="25F982EE" w14:textId="76B17F64" w:rsidR="00D82C12" w:rsidRDefault="00D82C12" w:rsidP="00D82C12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wz. PREZYDENTA MIASTA</w:t>
      </w:r>
    </w:p>
    <w:p w14:paraId="17D3A1BE" w14:textId="77777777" w:rsidR="00D82C12" w:rsidRDefault="00D82C12" w:rsidP="00D82C12">
      <w:pPr>
        <w:ind w:left="4956"/>
        <w:jc w:val="both"/>
        <w:rPr>
          <w:rFonts w:ascii="Times New Roman" w:hAnsi="Times New Roman" w:cs="Times New Roman"/>
        </w:rPr>
      </w:pPr>
    </w:p>
    <w:p w14:paraId="27220AFE" w14:textId="48DB9FD1" w:rsidR="00D82C12" w:rsidRDefault="00D82C12" w:rsidP="00D82C12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Janusz Nowak</w:t>
      </w:r>
    </w:p>
    <w:p w14:paraId="010ED687" w14:textId="6A806D11" w:rsidR="00D82C12" w:rsidRPr="00D82C12" w:rsidRDefault="00D82C12" w:rsidP="00D82C12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WICEPREZYDENT</w:t>
      </w:r>
    </w:p>
    <w:p w14:paraId="54B88B19" w14:textId="77777777" w:rsidR="008125AA" w:rsidRDefault="008125AA" w:rsidP="008125AA">
      <w:pPr>
        <w:jc w:val="both"/>
        <w:rPr>
          <w:rFonts w:ascii="Times New Roman" w:hAnsi="Times New Roman" w:cs="Times New Roman"/>
        </w:rPr>
      </w:pPr>
    </w:p>
    <w:p w14:paraId="46BD319F" w14:textId="77777777" w:rsidR="008125AA" w:rsidRPr="00A9487D" w:rsidRDefault="008125AA" w:rsidP="008125AA">
      <w:pPr>
        <w:ind w:left="637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</w:p>
    <w:p w14:paraId="63257E0C" w14:textId="77777777" w:rsidR="008125AA" w:rsidRPr="00A9487D" w:rsidRDefault="008125AA" w:rsidP="008125AA">
      <w:pPr>
        <w:jc w:val="both"/>
        <w:rPr>
          <w:rFonts w:ascii="Times New Roman" w:hAnsi="Times New Roman" w:cs="Times New Roman"/>
          <w:b/>
        </w:rPr>
      </w:pPr>
    </w:p>
    <w:p w14:paraId="306171AB" w14:textId="77777777" w:rsidR="008125AA" w:rsidRPr="0044082C" w:rsidRDefault="008125AA" w:rsidP="008125AA">
      <w:pPr>
        <w:ind w:left="4956"/>
        <w:jc w:val="both"/>
        <w:rPr>
          <w:rFonts w:ascii="Times New Roman" w:hAnsi="Times New Roman" w:cs="Times New Roman"/>
          <w:b/>
        </w:rPr>
      </w:pPr>
    </w:p>
    <w:p w14:paraId="255288C3" w14:textId="77777777" w:rsidR="008125AA" w:rsidRPr="0044082C" w:rsidRDefault="008125AA" w:rsidP="008125AA">
      <w:pPr>
        <w:ind w:left="4956"/>
        <w:jc w:val="both"/>
        <w:rPr>
          <w:rFonts w:ascii="Times New Roman" w:hAnsi="Times New Roman" w:cs="Times New Roman"/>
          <w:b/>
        </w:rPr>
      </w:pPr>
    </w:p>
    <w:p w14:paraId="6A5559EF" w14:textId="77777777" w:rsidR="008125AA" w:rsidRPr="0044082C" w:rsidRDefault="008125AA" w:rsidP="008125AA">
      <w:pPr>
        <w:ind w:left="4956"/>
        <w:jc w:val="both"/>
        <w:rPr>
          <w:rFonts w:ascii="Times New Roman" w:hAnsi="Times New Roman" w:cs="Times New Roman"/>
          <w:b/>
        </w:rPr>
      </w:pPr>
    </w:p>
    <w:p w14:paraId="67680F65" w14:textId="77777777" w:rsidR="008125AA" w:rsidRPr="0044082C" w:rsidRDefault="008125AA" w:rsidP="008125AA">
      <w:pPr>
        <w:ind w:left="4956"/>
        <w:jc w:val="both"/>
        <w:rPr>
          <w:rFonts w:ascii="Times New Roman" w:hAnsi="Times New Roman" w:cs="Times New Roman"/>
          <w:b/>
        </w:rPr>
      </w:pPr>
    </w:p>
    <w:p w14:paraId="1E239346" w14:textId="77777777" w:rsidR="008125AA" w:rsidRPr="0044082C" w:rsidRDefault="008125AA" w:rsidP="008125AA">
      <w:pPr>
        <w:ind w:left="4956"/>
        <w:jc w:val="both"/>
        <w:rPr>
          <w:rFonts w:ascii="Times New Roman" w:hAnsi="Times New Roman" w:cs="Times New Roman"/>
          <w:b/>
        </w:rPr>
      </w:pPr>
    </w:p>
    <w:p w14:paraId="55D5A863" w14:textId="77777777" w:rsidR="008125AA" w:rsidRPr="0044082C" w:rsidRDefault="008125AA" w:rsidP="008125AA">
      <w:pPr>
        <w:ind w:left="4956"/>
        <w:jc w:val="both"/>
        <w:rPr>
          <w:rFonts w:ascii="Times New Roman" w:hAnsi="Times New Roman" w:cs="Times New Roman"/>
          <w:b/>
        </w:rPr>
      </w:pPr>
    </w:p>
    <w:p w14:paraId="00A9D481" w14:textId="77777777" w:rsidR="008125AA" w:rsidRPr="0044082C" w:rsidRDefault="008125AA" w:rsidP="008125AA">
      <w:pPr>
        <w:ind w:left="4956"/>
        <w:jc w:val="both"/>
        <w:rPr>
          <w:rFonts w:ascii="Times New Roman" w:hAnsi="Times New Roman" w:cs="Times New Roman"/>
          <w:b/>
        </w:rPr>
      </w:pPr>
    </w:p>
    <w:p w14:paraId="0E4A19FB" w14:textId="77777777" w:rsidR="008125AA" w:rsidRPr="0044082C" w:rsidRDefault="008125AA" w:rsidP="008125AA">
      <w:pPr>
        <w:ind w:left="4956"/>
        <w:jc w:val="both"/>
        <w:rPr>
          <w:rFonts w:ascii="Times New Roman" w:hAnsi="Times New Roman" w:cs="Times New Roman"/>
          <w:b/>
        </w:rPr>
      </w:pPr>
    </w:p>
    <w:p w14:paraId="4BD35FBE" w14:textId="77777777" w:rsidR="008125AA" w:rsidRPr="0044082C" w:rsidRDefault="008125AA" w:rsidP="008125AA">
      <w:pPr>
        <w:ind w:left="4956"/>
        <w:jc w:val="both"/>
        <w:rPr>
          <w:rFonts w:ascii="Times New Roman" w:hAnsi="Times New Roman" w:cs="Times New Roman"/>
          <w:b/>
        </w:rPr>
      </w:pPr>
    </w:p>
    <w:p w14:paraId="070CCBCA" w14:textId="77777777" w:rsidR="008125AA" w:rsidRPr="0044082C" w:rsidRDefault="008125AA" w:rsidP="008125AA">
      <w:pPr>
        <w:ind w:left="4956"/>
        <w:jc w:val="both"/>
        <w:rPr>
          <w:rFonts w:ascii="Times New Roman" w:hAnsi="Times New Roman" w:cs="Times New Roman"/>
          <w:b/>
        </w:rPr>
      </w:pPr>
    </w:p>
    <w:p w14:paraId="003D3F80" w14:textId="77777777" w:rsidR="0049738C" w:rsidRDefault="0049738C" w:rsidP="008125AA">
      <w:pPr>
        <w:rPr>
          <w:rFonts w:ascii="Times New Roman" w:hAnsi="Times New Roman" w:cs="Times New Roman"/>
          <w:b/>
        </w:rPr>
      </w:pPr>
    </w:p>
    <w:p w14:paraId="49B26E09" w14:textId="77777777" w:rsidR="008125AA" w:rsidRPr="0044082C" w:rsidRDefault="008125AA" w:rsidP="008125AA">
      <w:pPr>
        <w:rPr>
          <w:rFonts w:ascii="Times New Roman" w:hAnsi="Times New Roman" w:cs="Times New Roman"/>
          <w:b/>
        </w:rPr>
      </w:pPr>
    </w:p>
    <w:p w14:paraId="5D342297" w14:textId="77777777" w:rsidR="008125AA" w:rsidRDefault="008125AA" w:rsidP="00812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341FD419" w14:textId="77777777" w:rsidR="008125AA" w:rsidRDefault="008125AA" w:rsidP="00812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8 pkt. 1 ustawy z dnia 21 czerwca 2001 roku o ochronie praw lokatorów, mieszkaniowym zasobie gminy i o zmianie Kodeksu cywilnego stawki czynszu za najem lokali mieszkalnych ustala organ wykonawczy jednostki samorządu terytorialnego tj. Prezydent na podstawie zasad polityki czynszowej określonych w załączniku do uchwały Rady Miejskiej Nr XV/447/2020 z dnia 29 grudnia 2020 r. w sprawie „Wieloletniego programu gospodarowania mieszkaniowym zasobem Miasta Elbląga na lata 2021 – 2028”.</w:t>
      </w:r>
    </w:p>
    <w:p w14:paraId="4418835F" w14:textId="77777777" w:rsidR="008125AA" w:rsidRDefault="008125AA" w:rsidP="00812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cytowanej wyżej uchwały  Rady Miejskiej przygotowano zarządzenie, w którym wyszczególniono 3 grupy stawek czynszu za najem:</w:t>
      </w:r>
    </w:p>
    <w:p w14:paraId="7B74A781" w14:textId="2A1C5B50" w:rsidR="008125AA" w:rsidRDefault="008125AA" w:rsidP="008125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 mieszkalnych w wysokości 7,</w:t>
      </w:r>
      <w:r w:rsidR="00985438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zł z uwzględnieniem czynników obniżających i</w:t>
      </w:r>
      <w:r w:rsidR="0085617A">
        <w:rPr>
          <w:rFonts w:ascii="Times New Roman" w:hAnsi="Times New Roman" w:cs="Times New Roman"/>
          <w:sz w:val="24"/>
          <w:szCs w:val="24"/>
        </w:rPr>
        <w:t> podwyższających stawkę czynszu  /poprzednia stawka czynszu wynosiła 7,</w:t>
      </w:r>
      <w:r w:rsidR="00985438">
        <w:rPr>
          <w:rFonts w:ascii="Times New Roman" w:hAnsi="Times New Roman" w:cs="Times New Roman"/>
          <w:sz w:val="24"/>
          <w:szCs w:val="24"/>
        </w:rPr>
        <w:t>50</w:t>
      </w:r>
      <w:r w:rsidR="0085617A">
        <w:rPr>
          <w:rFonts w:ascii="Times New Roman" w:hAnsi="Times New Roman" w:cs="Times New Roman"/>
          <w:sz w:val="24"/>
          <w:szCs w:val="24"/>
        </w:rPr>
        <w:t xml:space="preserve"> zł/,</w:t>
      </w:r>
    </w:p>
    <w:p w14:paraId="454AF174" w14:textId="67F686B0" w:rsidR="008125AA" w:rsidRDefault="008125AA" w:rsidP="008125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 w ramach najmu socjalnego w wysokości 2,</w:t>
      </w:r>
      <w:r w:rsidR="00985438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zł tj.  po</w:t>
      </w:r>
      <w:r w:rsidR="0085617A">
        <w:rPr>
          <w:rFonts w:ascii="Times New Roman" w:hAnsi="Times New Roman" w:cs="Times New Roman"/>
          <w:sz w:val="24"/>
          <w:szCs w:val="24"/>
        </w:rPr>
        <w:t>łowy stawki najniższego czynszu / poprzednia stawka czynszu wynosiła 2,</w:t>
      </w:r>
      <w:r w:rsidR="00985438">
        <w:rPr>
          <w:rFonts w:ascii="Times New Roman" w:hAnsi="Times New Roman" w:cs="Times New Roman"/>
          <w:sz w:val="24"/>
          <w:szCs w:val="24"/>
        </w:rPr>
        <w:t>63</w:t>
      </w:r>
      <w:r w:rsidR="0085617A">
        <w:rPr>
          <w:rFonts w:ascii="Times New Roman" w:hAnsi="Times New Roman" w:cs="Times New Roman"/>
          <w:sz w:val="24"/>
          <w:szCs w:val="24"/>
        </w:rPr>
        <w:t xml:space="preserve"> zł/,</w:t>
      </w:r>
    </w:p>
    <w:p w14:paraId="671DD710" w14:textId="39873894" w:rsidR="008125AA" w:rsidRDefault="008125AA" w:rsidP="008125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tymczasowych pomieszczeń w wysokości 2,</w:t>
      </w:r>
      <w:r w:rsidR="00985438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zł tj. połowy stawki </w:t>
      </w:r>
      <w:r w:rsidR="0085617A">
        <w:rPr>
          <w:rFonts w:ascii="Times New Roman" w:hAnsi="Times New Roman" w:cs="Times New Roman"/>
          <w:sz w:val="24"/>
          <w:szCs w:val="24"/>
        </w:rPr>
        <w:t>najniższego czynszu / poprzednia stawka czynszu wynosiła 2,</w:t>
      </w:r>
      <w:r w:rsidR="00985438">
        <w:rPr>
          <w:rFonts w:ascii="Times New Roman" w:hAnsi="Times New Roman" w:cs="Times New Roman"/>
          <w:sz w:val="24"/>
          <w:szCs w:val="24"/>
        </w:rPr>
        <w:t>63</w:t>
      </w:r>
      <w:r w:rsidR="0085617A">
        <w:rPr>
          <w:rFonts w:ascii="Times New Roman" w:hAnsi="Times New Roman" w:cs="Times New Roman"/>
          <w:sz w:val="24"/>
          <w:szCs w:val="24"/>
        </w:rPr>
        <w:t xml:space="preserve"> zł/.</w:t>
      </w:r>
    </w:p>
    <w:p w14:paraId="7ED07E8A" w14:textId="7150B024" w:rsidR="008125AA" w:rsidRDefault="008125AA" w:rsidP="00812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Nowe stawki czynszu najmu będą obowiązywały od dnia 1 stycznia 202</w:t>
      </w:r>
      <w:r w:rsidR="009854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z zachowaniem trzymiesięcznego okresu wypowiedzenia dotychczasowych stawek czynszu.</w:t>
      </w:r>
    </w:p>
    <w:p w14:paraId="170809AD" w14:textId="77777777" w:rsidR="00D82C12" w:rsidRDefault="00D82C12" w:rsidP="008125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3E8A2" w14:textId="13B06D57" w:rsidR="00D82C12" w:rsidRDefault="00D82C12" w:rsidP="00D8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DEPARTAMENTU</w:t>
      </w:r>
    </w:p>
    <w:p w14:paraId="4EBE1211" w14:textId="2D992584" w:rsidR="00D82C12" w:rsidRDefault="00D82C12" w:rsidP="00D8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GEODETA MIEJSKI</w:t>
      </w:r>
    </w:p>
    <w:p w14:paraId="42F9EFC5" w14:textId="77777777" w:rsidR="00D82C12" w:rsidRDefault="00D82C12" w:rsidP="008125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0724E" w14:textId="7653ACAA" w:rsidR="00D82C12" w:rsidRDefault="00D82C12" w:rsidP="00812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Sławomir Skorupa</w:t>
      </w:r>
    </w:p>
    <w:p w14:paraId="1F936C65" w14:textId="77777777" w:rsidR="004158FE" w:rsidRDefault="004158FE" w:rsidP="008125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369DB" w14:textId="3F82538F" w:rsidR="004158FE" w:rsidRDefault="004158FE" w:rsidP="00985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80E5AE" w14:textId="77777777" w:rsidR="008125AA" w:rsidRDefault="008125AA" w:rsidP="008125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805FF" w14:textId="77777777" w:rsidR="008125AA" w:rsidRPr="00A9487D" w:rsidRDefault="008125AA" w:rsidP="003946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0AF3E8" w14:textId="77777777" w:rsidR="008125AA" w:rsidRDefault="008125AA" w:rsidP="008125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BF72D" w14:textId="77777777" w:rsidR="008125AA" w:rsidRDefault="008125AA" w:rsidP="008125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8668C4" w14:textId="77777777" w:rsidR="008125AA" w:rsidRDefault="008125AA" w:rsidP="008125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E04DD" w14:textId="77777777" w:rsidR="008125AA" w:rsidRDefault="008125AA" w:rsidP="008125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D6E12" w14:textId="77777777" w:rsidR="008125AA" w:rsidRDefault="008125AA" w:rsidP="008125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495EF" w14:textId="77777777" w:rsidR="008125AA" w:rsidRDefault="008125AA" w:rsidP="008125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8D328" w14:textId="77777777" w:rsidR="008125AA" w:rsidRDefault="008125AA" w:rsidP="008125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97D7F" w14:textId="77777777" w:rsidR="008125AA" w:rsidRDefault="008125AA" w:rsidP="008125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0546A" w14:textId="77777777" w:rsidR="008125AA" w:rsidRDefault="008125AA" w:rsidP="008125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35A33" w14:textId="77777777" w:rsidR="008125AA" w:rsidRDefault="008125AA" w:rsidP="008125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1E4AA" w14:textId="77777777" w:rsidR="008125AA" w:rsidRDefault="008125AA" w:rsidP="00D82C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</w:p>
    <w:p w14:paraId="492E0E1F" w14:textId="77777777" w:rsidR="0068542A" w:rsidRDefault="0068542A" w:rsidP="002411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</w:p>
    <w:p w14:paraId="06E0963A" w14:textId="77777777" w:rsidR="0068542A" w:rsidRDefault="0068542A" w:rsidP="008125A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</w:p>
    <w:p w14:paraId="70EFF62D" w14:textId="77777777" w:rsidR="008125AA" w:rsidRPr="003470AE" w:rsidRDefault="008125AA" w:rsidP="008125A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  <w:r w:rsidRPr="003470AE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Wyciąg</w:t>
      </w:r>
    </w:p>
    <w:p w14:paraId="40C404A6" w14:textId="77777777" w:rsidR="008125AA" w:rsidRPr="003470AE" w:rsidRDefault="008125AA" w:rsidP="008125A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  <w:r w:rsidRPr="003470AE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 xml:space="preserve">z załącznika do uchwały Nr XV/447/2020 Rady Miejskiej w Elblągu z dnia 29 grudnia 2020 r. </w:t>
      </w:r>
    </w:p>
    <w:p w14:paraId="3AF32826" w14:textId="77777777" w:rsidR="008125AA" w:rsidRPr="003470AE" w:rsidRDefault="008125AA" w:rsidP="008125A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  <w:r w:rsidRPr="003470AE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 xml:space="preserve">w sprawie „Wieloletniego programu gospodarowania mieszkaniowym zasobem Miasta Elbląga na lata 2021 – 2028” (Dz. Urz. Woj. </w:t>
      </w:r>
      <w:proofErr w:type="spellStart"/>
      <w:r w:rsidRPr="003470AE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Warm</w:t>
      </w:r>
      <w:proofErr w:type="spellEnd"/>
      <w:r w:rsidRPr="003470AE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 xml:space="preserve">. – </w:t>
      </w:r>
      <w:proofErr w:type="spellStart"/>
      <w:r w:rsidRPr="003470AE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Maz</w:t>
      </w:r>
      <w:proofErr w:type="spellEnd"/>
      <w:r w:rsidRPr="003470AE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. z 2021 r. poz. 435 i poz.436)</w:t>
      </w:r>
    </w:p>
    <w:p w14:paraId="1D581D76" w14:textId="77777777" w:rsidR="008125AA" w:rsidRPr="003470AE" w:rsidRDefault="008125AA" w:rsidP="008125A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</w:p>
    <w:p w14:paraId="586F01AC" w14:textId="77777777" w:rsidR="008125AA" w:rsidRPr="003470AE" w:rsidRDefault="008125AA" w:rsidP="008125AA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470AE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 xml:space="preserve">Tabela nr 15. </w:t>
      </w:r>
      <w:r w:rsidRPr="003470AE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Czynniki wpływające na poziom czynszu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6716"/>
        <w:gridCol w:w="1473"/>
      </w:tblGrid>
      <w:tr w:rsidR="008125AA" w:rsidRPr="003470AE" w14:paraId="01CD8D82" w14:textId="77777777" w:rsidTr="002F6FA6"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9FFA1A" w14:textId="77777777" w:rsidR="008125AA" w:rsidRPr="003470AE" w:rsidRDefault="008125AA" w:rsidP="002F6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 w:bidi="pl-PL"/>
              </w:rPr>
              <w:br/>
            </w:r>
            <w:r w:rsidRPr="003470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u w:color="000000"/>
                <w:lang w:eastAsia="pl-PL" w:bidi="pl-PL"/>
              </w:rPr>
              <w:t>Nr pozycji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4A9062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 w:bidi="pl-PL"/>
              </w:rPr>
              <w:br/>
            </w:r>
            <w:r w:rsidRPr="003470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u w:color="000000"/>
                <w:lang w:eastAsia="pl-PL" w:bidi="pl-PL"/>
              </w:rPr>
              <w:t>Czynniki wpływające na poziom czynszu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91F0BF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 w:bidi="pl-PL"/>
              </w:rPr>
              <w:br/>
            </w:r>
            <w:r w:rsidRPr="003470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u w:color="000000"/>
                <w:lang w:eastAsia="pl-PL" w:bidi="pl-PL"/>
              </w:rPr>
              <w:t>Zniżki/zwyżki techniczne</w:t>
            </w:r>
            <w:r w:rsidRPr="003470A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 w:bidi="pl-PL"/>
              </w:rPr>
              <w:br/>
            </w:r>
            <w:r w:rsidRPr="003470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u w:color="000000"/>
                <w:lang w:eastAsia="pl-PL" w:bidi="pl-PL"/>
              </w:rPr>
              <w:t>w stosunku do stawki bazowej czynszu</w:t>
            </w:r>
          </w:p>
        </w:tc>
      </w:tr>
      <w:tr w:rsidR="008125AA" w:rsidRPr="003470AE" w14:paraId="7B8CFED1" w14:textId="77777777" w:rsidTr="002F6FA6"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BA5798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BF31DF" w14:textId="77777777" w:rsidR="008125AA" w:rsidRPr="003470AE" w:rsidRDefault="008125AA" w:rsidP="002F6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Lokal położony w budynku zakwalifikowanym do rozbiórki ze względu na zły stan techniczny, ujętym w planie rozbiórek zatwierdzonym przez Prezydenta.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E905B6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-15% </w:t>
            </w:r>
          </w:p>
        </w:tc>
      </w:tr>
      <w:tr w:rsidR="008125AA" w:rsidRPr="003470AE" w14:paraId="7CFC86BD" w14:textId="77777777" w:rsidTr="002F6FA6"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1880C0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102416" w14:textId="77777777" w:rsidR="008125AA" w:rsidRPr="003470AE" w:rsidRDefault="008125AA" w:rsidP="002F6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Brak przyłącza gazowego w budynku lub instalacji elektrycznej trójfazowej w lokalu położonym w budynku, w którym przystosowanym źródłem do gotowania jest kuchenka elektryczna.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452DD7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-5% </w:t>
            </w:r>
          </w:p>
        </w:tc>
      </w:tr>
      <w:tr w:rsidR="008125AA" w:rsidRPr="003470AE" w14:paraId="4A1063ED" w14:textId="77777777" w:rsidTr="002F6FA6"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CA079A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92A465" w14:textId="77777777" w:rsidR="008125AA" w:rsidRPr="003470AE" w:rsidRDefault="008125AA" w:rsidP="002F6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Brak centralnego ogrzewania zasilanego z sieci zewnętrznych.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B97D80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-10%</w:t>
            </w:r>
          </w:p>
        </w:tc>
      </w:tr>
      <w:tr w:rsidR="008125AA" w:rsidRPr="003470AE" w14:paraId="114A006B" w14:textId="77777777" w:rsidTr="002F6FA6"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D65F6D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17BAC1" w14:textId="77777777" w:rsidR="008125AA" w:rsidRPr="003470AE" w:rsidRDefault="008125AA" w:rsidP="002F6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Brak instalacji  kanalizacyjnej w budynku.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645627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-15%</w:t>
            </w:r>
          </w:p>
        </w:tc>
      </w:tr>
      <w:tr w:rsidR="008125AA" w:rsidRPr="003470AE" w14:paraId="5A1A4C37" w14:textId="77777777" w:rsidTr="002F6FA6"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FED213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5.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CE0E7F" w14:textId="77777777" w:rsidR="008125AA" w:rsidRPr="003470AE" w:rsidRDefault="008125AA" w:rsidP="002F6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 w:bidi="pl-PL"/>
              </w:rPr>
              <w:t xml:space="preserve"> Brak łazienki.</w:t>
            </w:r>
            <w:r w:rsidRPr="003470A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 w:bidi="pl-PL"/>
              </w:rPr>
              <w:br/>
              <w:t>Przez łazienkę należy rozumieć przynależne do mieszkania pomieszczenie wyposażone w wannę lub kabinę natryskową oraz instalację umożliwiającą włączenie urządzenia do podgrzania wody lub dostarczającą podgrzaną wodę centralnie. Jeżeli nie ma wydzielonej toalety (WC) wyposażenie obejmuje również miskę ustępową – w tym przypadku zniżka określona w poz. 6 nie przysługuje.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0F180C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-10% </w:t>
            </w:r>
          </w:p>
        </w:tc>
      </w:tr>
      <w:tr w:rsidR="008125AA" w:rsidRPr="003470AE" w14:paraId="3CD7D2C7" w14:textId="77777777" w:rsidTr="002F6FA6"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EABB3D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6.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1DE428" w14:textId="77777777" w:rsidR="008125AA" w:rsidRPr="003470AE" w:rsidRDefault="008125AA" w:rsidP="002F6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Wspólna toaleta (WC) w budynku lub toaleta (WC)  wykonana przez najemców za zgodą wynajmującego bez zwrotu kosztów. Przez toaletę (WC) należy rozumieć przynależne do mieszkania pomieszczenie wyposażone w miskę ustępową, w tym również położone poza lokalem w obrębie budynku.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C6B9EF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-15%</w:t>
            </w:r>
          </w:p>
        </w:tc>
      </w:tr>
      <w:tr w:rsidR="008125AA" w:rsidRPr="003470AE" w14:paraId="6DBE9B04" w14:textId="77777777" w:rsidTr="002F6FA6"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BDE4AD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7.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FA8629" w14:textId="77777777" w:rsidR="008125AA" w:rsidRPr="003470AE" w:rsidRDefault="008125AA" w:rsidP="002F6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Toaleta (WC) położona poza budynkiem.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F9870B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>-20%</w:t>
            </w:r>
          </w:p>
        </w:tc>
      </w:tr>
      <w:tr w:rsidR="008125AA" w:rsidRPr="003470AE" w14:paraId="2CC24D0B" w14:textId="77777777" w:rsidTr="002F6FA6"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4DE97B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8.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02E56D" w14:textId="77777777" w:rsidR="008125AA" w:rsidRPr="003470AE" w:rsidRDefault="008125AA" w:rsidP="002F6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Lokal położony w budynku wolno stojącym o liczbie lokali do 3 włącznie. Nie dotyczy lokali położonych w budynkach zakwalifikowanych do rozbiórki ze względu na zły stan techniczny oraz będących w kolizji z ustaleniami miejscowego planu zagospodarowania przestrzennego lub w których wyłączona została sprzedaż.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288D52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 xml:space="preserve"> +10%</w:t>
            </w:r>
          </w:p>
        </w:tc>
      </w:tr>
      <w:tr w:rsidR="008125AA" w:rsidRPr="003470AE" w14:paraId="7837B863" w14:textId="77777777" w:rsidTr="002F6FA6"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127910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>9.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BB1B07" w14:textId="77777777" w:rsidR="008125AA" w:rsidRPr="003470AE" w:rsidRDefault="008125AA" w:rsidP="002F6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>Lokale położone w budynkach usytuowanych w strefie peryferyjnej Miasta.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08A892" w14:textId="77777777" w:rsidR="008125AA" w:rsidRPr="003470AE" w:rsidRDefault="008125AA" w:rsidP="002F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sz w:val="18"/>
                <w:szCs w:val="24"/>
                <w:lang w:eastAsia="pl-PL" w:bidi="pl-PL"/>
              </w:rPr>
              <w:t>-5%</w:t>
            </w:r>
          </w:p>
        </w:tc>
      </w:tr>
      <w:tr w:rsidR="008125AA" w:rsidRPr="003470AE" w14:paraId="60D9C3FD" w14:textId="77777777" w:rsidTr="002F6FA6">
        <w:tc>
          <w:tcPr>
            <w:tcW w:w="997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A99585" w14:textId="77777777" w:rsidR="008125AA" w:rsidRPr="003470AE" w:rsidRDefault="008125AA" w:rsidP="002F6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3470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u w:color="000000"/>
                <w:lang w:eastAsia="pl-PL" w:bidi="pl-PL"/>
              </w:rPr>
              <w:t>1. Maksymalna łączna obniżka stawki bazowej nie może być wyższa niż 30%.</w:t>
            </w:r>
            <w:r w:rsidRPr="003470A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 w:bidi="pl-PL"/>
              </w:rPr>
              <w:br/>
              <w:t>2. W przypadku, gdy jednocześnie zachodzą warunki:</w:t>
            </w:r>
            <w:r w:rsidRPr="003470A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 w:bidi="pl-PL"/>
              </w:rPr>
              <w:br/>
              <w:t>a) najemca ze środków własnych wyposażył lokal w instalacje, o których mowa w poz. 2; 3; 4; 5; 6</w:t>
            </w:r>
            <w:r w:rsidRPr="003470A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 w:bidi="pl-PL"/>
              </w:rPr>
              <w:br/>
              <w:t>oraz prowadzi wymianę i konserwację we własnym zakresie,</w:t>
            </w:r>
            <w:r w:rsidRPr="003470A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 w:bidi="pl-PL"/>
              </w:rPr>
              <w:br/>
              <w:t>b) najemcy nie zwrócono równowartości poniesionych nakładów  na instalacje wymienione w </w:t>
            </w:r>
            <w:proofErr w:type="spellStart"/>
            <w:r w:rsidRPr="003470A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 w:bidi="pl-PL"/>
              </w:rPr>
              <w:t>lit.a</w:t>
            </w:r>
            <w:proofErr w:type="spellEnd"/>
            <w:r w:rsidRPr="003470A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 w:bidi="pl-PL"/>
              </w:rPr>
              <w:br/>
              <w:t>przysługują mu obniżki określone w tabeli z tytułu braku instalacji, które sam wykonał.</w:t>
            </w:r>
            <w:r w:rsidRPr="003470A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 w:bidi="pl-PL"/>
              </w:rPr>
              <w:br/>
              <w:t>3. W przypadku, gdy w dacie przejęcia lokalu przez najemcę lokal posiadał pomieszczenie przynależne łazienki lub toalety  (WC) poza lokalem, a najemca przystosował nowe pomieszczenia w obrębie lokalu na swój koszt bez uzyskania zwrotu kosztów – obniżka, o której mowa w pkt. 2 nie przysługuje.</w:t>
            </w:r>
            <w:r w:rsidRPr="003470A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 w:bidi="pl-PL"/>
              </w:rPr>
              <w:br/>
              <w:t>4. Wspólne korzystanie z toalety (WC) i / lub łazienki przez co najmniej dwóch najemców użytkujących odrębne lokale mieszkalne traktuje się dla potrzeb ustalenia wysokości stawki czynszu – jako brak toalety  (WC) i / lub łazienki.</w:t>
            </w:r>
          </w:p>
        </w:tc>
      </w:tr>
    </w:tbl>
    <w:p w14:paraId="1D40B55A" w14:textId="77777777" w:rsidR="008125AA" w:rsidRPr="003470AE" w:rsidRDefault="008125AA" w:rsidP="008125AA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470AE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Ustala się strefę peryferyjną Miasta dla mieszkaniowego zasobu gminy obejmującą budynki przy ulicach: Słonecznikowa 3, Słonecznikowa 5, Iwaszkiewicza 9, Witkiewicza 1, Witkiewicza 3, Witkiewicza 4, Witkiewicza 5, Witkiewicza 7, Witkiewicza 9, Witkiewicza 11, Witkiewicza 13, Królewiecka 299, Królewiecka 301.</w:t>
      </w:r>
    </w:p>
    <w:p w14:paraId="5679FB83" w14:textId="77777777" w:rsidR="008125AA" w:rsidRPr="003470AE" w:rsidRDefault="008125AA" w:rsidP="008125AA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470AE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Maksymalna stawka czynszu po zastosowaniu czynników określonych w tabeli Nr 15 nie może przekroczyć 3% wartości odtworzeniowej lokalu w skali roku.</w:t>
      </w:r>
    </w:p>
    <w:sectPr w:rsidR="008125AA" w:rsidRPr="0034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44D53"/>
    <w:multiLevelType w:val="hybridMultilevel"/>
    <w:tmpl w:val="F592A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C7047"/>
    <w:multiLevelType w:val="hybridMultilevel"/>
    <w:tmpl w:val="12106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47823"/>
    <w:multiLevelType w:val="hybridMultilevel"/>
    <w:tmpl w:val="385A5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40531">
    <w:abstractNumId w:val="1"/>
  </w:num>
  <w:num w:numId="2" w16cid:durableId="782840959">
    <w:abstractNumId w:val="0"/>
  </w:num>
  <w:num w:numId="3" w16cid:durableId="1602639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AA"/>
    <w:rsid w:val="002411B7"/>
    <w:rsid w:val="002D1A6F"/>
    <w:rsid w:val="00394661"/>
    <w:rsid w:val="004158FE"/>
    <w:rsid w:val="0049738C"/>
    <w:rsid w:val="0068542A"/>
    <w:rsid w:val="008125AA"/>
    <w:rsid w:val="00847CF0"/>
    <w:rsid w:val="0085617A"/>
    <w:rsid w:val="00985438"/>
    <w:rsid w:val="00BD352E"/>
    <w:rsid w:val="00D82C12"/>
    <w:rsid w:val="00DD3C0A"/>
    <w:rsid w:val="00F8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7956"/>
  <w15:chartTrackingRefBased/>
  <w15:docId w15:val="{9D860E29-7EA5-4EEF-BD2A-CD85ED84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Grontkowska</dc:creator>
  <cp:keywords/>
  <dc:description/>
  <cp:lastModifiedBy>Lidia Grontkowska</cp:lastModifiedBy>
  <cp:revision>11</cp:revision>
  <cp:lastPrinted>2022-08-01T07:33:00Z</cp:lastPrinted>
  <dcterms:created xsi:type="dcterms:W3CDTF">2022-07-27T08:46:00Z</dcterms:created>
  <dcterms:modified xsi:type="dcterms:W3CDTF">2023-07-11T11:04:00Z</dcterms:modified>
</cp:coreProperties>
</file>