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</w:t>
      </w:r>
      <w:r w:rsidR="00F37AD7">
        <w:rPr>
          <w:b/>
          <w:caps/>
        </w:rPr>
        <w:t>nr 95/2023</w:t>
      </w:r>
      <w:r>
        <w:rPr>
          <w:b/>
          <w:caps/>
        </w:rPr>
        <w:br/>
        <w:t>Prezydenta Miasta Elbląg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F37AD7">
        <w:t>22 marca</w:t>
      </w:r>
      <w:r>
        <w:t> 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zmieniające Zarządzenie w sprawie powołania Rady Naukowej Elbląskiego Parku Technologicznego</w:t>
      </w:r>
    </w:p>
    <w:p w:rsidR="00A77B3E" w:rsidRDefault="00000000">
      <w:pPr>
        <w:keepLines/>
        <w:spacing w:before="120" w:after="120"/>
        <w:ind w:firstLine="227"/>
      </w:pPr>
      <w:r>
        <w:t>Na podstawie § 48 ust. 1 Regulaminu Organizacyjnego Urzędu Miejskiego w Elblągu (Zarządzenie Nr 288/2022 Prezydenta Miasta Elbląg z dnia 27 czerwca 2022 roku ze zm.) oraz na podstawie § 9 Statutu Elbląskiego Parku Technologicznego stanowiącego załącznik do Uchwały Nr XXX/708/2010 Rady Miejskiej    w Elblągu z dnia 16 września 2010 r. (Dz. Urz. Województwa Warmińsko - Mazurskiego z 2014 r., poz. 3675    ze zm.) zarządza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 64/2023 Prezydenta Miasta Elbląg z dnia 17 lutego 2023 r. w sprawie powołania Rady Naukowej Elbląskiego Parku Technologicznego w §1 dodaje się pkt 7 w brzmieniu:</w:t>
      </w:r>
    </w:p>
    <w:p w:rsidR="00A77B3E" w:rsidRDefault="00000000">
      <w:pPr>
        <w:keepLines/>
        <w:spacing w:before="120" w:after="120"/>
        <w:ind w:left="680" w:firstLine="227"/>
      </w:pPr>
      <w:r>
        <w:t xml:space="preserve">„7. dr inż. Jerzy </w:t>
      </w:r>
      <w:proofErr w:type="spellStart"/>
      <w:r>
        <w:t>Buriak</w:t>
      </w:r>
      <w:proofErr w:type="spellEnd"/>
      <w:r>
        <w:t xml:space="preserve"> - Akademia Nauk Stosowanych w Elblągu.”.</w:t>
      </w:r>
    </w:p>
    <w:p w:rsidR="00A77B3E" w:rsidRDefault="00000000" w:rsidP="00F37AD7">
      <w:pPr>
        <w:keepLines/>
        <w:spacing w:before="120" w:after="120"/>
        <w:ind w:firstLine="340"/>
        <w:jc w:val="left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Zarządzenie wchodzi w życie z dniem podpisania.</w:t>
      </w:r>
    </w:p>
    <w:p w:rsidR="0089409B" w:rsidRDefault="0089409B">
      <w:pPr>
        <w:rPr>
          <w:szCs w:val="20"/>
        </w:rPr>
      </w:pPr>
    </w:p>
    <w:p w:rsidR="0089409B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9409B" w:rsidRDefault="00000000" w:rsidP="00962062">
      <w:pPr>
        <w:spacing w:before="120" w:after="120"/>
        <w:rPr>
          <w:szCs w:val="20"/>
        </w:rPr>
      </w:pPr>
      <w:r>
        <w:rPr>
          <w:szCs w:val="20"/>
        </w:rPr>
        <w:t>Niniejszym Zarządzeniem dokonuje się zmiany składu Rady Naukowej Elbląskiego Parku</w:t>
      </w:r>
      <w:r w:rsidR="00962062">
        <w:rPr>
          <w:szCs w:val="20"/>
        </w:rPr>
        <w:t xml:space="preserve"> </w:t>
      </w:r>
      <w:r>
        <w:rPr>
          <w:szCs w:val="20"/>
        </w:rPr>
        <w:t>Technologicznego powoływanej przez Prezydenta Miasta Elbląg.</w:t>
      </w:r>
    </w:p>
    <w:p w:rsidR="0089409B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powoduje skutków finansowych.</w:t>
      </w:r>
    </w:p>
    <w:p w:rsidR="00B3130E" w:rsidRDefault="00B3130E">
      <w:pPr>
        <w:spacing w:before="120" w:after="120"/>
        <w:ind w:firstLine="227"/>
        <w:jc w:val="left"/>
        <w:rPr>
          <w:szCs w:val="20"/>
        </w:rPr>
      </w:pPr>
    </w:p>
    <w:p w:rsidR="00B3130E" w:rsidRDefault="00B3130E">
      <w:pPr>
        <w:spacing w:before="120" w:after="120"/>
        <w:ind w:firstLine="227"/>
        <w:jc w:val="left"/>
        <w:rPr>
          <w:szCs w:val="20"/>
        </w:rPr>
      </w:pPr>
    </w:p>
    <w:sectPr w:rsidR="00B3130E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24E96"/>
    <w:rsid w:val="0089409B"/>
    <w:rsid w:val="00962062"/>
    <w:rsid w:val="00A77B3E"/>
    <w:rsid w:val="00B3130E"/>
    <w:rsid w:val="00CA2A55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04FD"/>
  <w15:docId w15:val="{8F5AF333-4954-4FB3-9EC0-127AF52F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powołania Rady Naukowej Elbląskiego Parku Technologicznego</dc:subject>
  <dc:creator>patru</dc:creator>
  <cp:lastModifiedBy>Patrycja Truszkowska</cp:lastModifiedBy>
  <cp:revision>2</cp:revision>
  <cp:lastPrinted>2023-03-14T12:23:00Z</cp:lastPrinted>
  <dcterms:created xsi:type="dcterms:W3CDTF">2023-03-24T06:26:00Z</dcterms:created>
  <dcterms:modified xsi:type="dcterms:W3CDTF">2023-03-24T06:26:00Z</dcterms:modified>
  <cp:category>Akt prawny</cp:category>
</cp:coreProperties>
</file>