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2492A" w14:textId="362DA9A7" w:rsidR="00A77B3E" w:rsidRDefault="00B001AF">
      <w:pPr>
        <w:jc w:val="center"/>
        <w:rPr>
          <w:b/>
          <w:caps/>
        </w:rPr>
      </w:pPr>
      <w:r>
        <w:rPr>
          <w:b/>
          <w:caps/>
        </w:rPr>
        <w:t>Zarządzenie Nr 37/2023</w:t>
      </w:r>
      <w:r>
        <w:rPr>
          <w:b/>
          <w:caps/>
        </w:rPr>
        <w:br/>
        <w:t>Prezydenta Miasta Elbląg</w:t>
      </w:r>
    </w:p>
    <w:p w14:paraId="70FD8F6B" w14:textId="6D8DA039" w:rsidR="00A77B3E" w:rsidRDefault="00B001AF">
      <w:pPr>
        <w:spacing w:before="280" w:after="280"/>
        <w:jc w:val="center"/>
        <w:rPr>
          <w:b/>
          <w:caps/>
        </w:rPr>
      </w:pPr>
      <w:r>
        <w:t>z dnia 26 stycznia</w:t>
      </w:r>
      <w:bookmarkStart w:id="0" w:name="_GoBack"/>
      <w:bookmarkEnd w:id="0"/>
      <w:r>
        <w:t> 2023 r.</w:t>
      </w:r>
    </w:p>
    <w:p w14:paraId="4A7400CB" w14:textId="77777777" w:rsidR="00A77B3E" w:rsidRDefault="00B001AF">
      <w:pPr>
        <w:keepNext/>
        <w:spacing w:after="480"/>
        <w:jc w:val="center"/>
      </w:pPr>
      <w:r>
        <w:rPr>
          <w:b/>
        </w:rPr>
        <w:t xml:space="preserve">w sprawie ustalenia średnich miesięcznych wydatków przeznaczonych na utrzymanie dziecka w placówkach opiekuńczo – wychowawczych na terenie miasta Elbląg </w:t>
      </w:r>
      <w:r>
        <w:rPr>
          <w:b/>
        </w:rPr>
        <w:t>w 2023r.</w:t>
      </w:r>
    </w:p>
    <w:p w14:paraId="5F4F4E93" w14:textId="77777777" w:rsidR="00A77B3E" w:rsidRDefault="00B001AF">
      <w:pPr>
        <w:keepLines/>
        <w:spacing w:before="120" w:after="120"/>
        <w:ind w:firstLine="227"/>
      </w:pPr>
      <w:r>
        <w:t>Na podstawie art. 196 ust. 3 i 4 ustawy z dnia 9 czerwca 2011r. o wspieraniu rodziny i systemie pieczy zastępczej (Dz.U. z 2022r., poz. 447 ze zm.) zarządza się, co następuje:</w:t>
      </w:r>
    </w:p>
    <w:p w14:paraId="00864DA6" w14:textId="77777777" w:rsidR="00A77B3E" w:rsidRDefault="00B001AF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średnie miesięczne wydatki przeznaczone na utrzymanie d</w:t>
      </w:r>
      <w:r>
        <w:t>ziecka w placówkach opiekuńczo-wychowawczych na terenie miasta Elbląg w 2023r.:</w:t>
      </w:r>
    </w:p>
    <w:p w14:paraId="3B5D9087" w14:textId="77777777" w:rsidR="00A77B3E" w:rsidRDefault="00B001AF">
      <w:pPr>
        <w:spacing w:before="120" w:after="120"/>
        <w:ind w:left="340" w:hanging="227"/>
        <w:rPr>
          <w:color w:val="000000"/>
          <w:u w:color="000000"/>
        </w:rPr>
      </w:pPr>
      <w:r>
        <w:t xml:space="preserve">1) Placówka Opiekuńczo – Wychowawcza Nr 1 przy ulicy Chrobrego 4 /1A, w wysokości </w:t>
      </w:r>
      <w:r>
        <w:rPr>
          <w:b/>
          <w:color w:val="000000"/>
          <w:u w:color="000000"/>
        </w:rPr>
        <w:t>8.036,00 zł</w:t>
      </w:r>
      <w:r>
        <w:rPr>
          <w:color w:val="000000"/>
          <w:u w:color="000000"/>
        </w:rPr>
        <w:t xml:space="preserve">  (słownie: osiem tysięcy trzydzieści sześć złotych 00/100).</w:t>
      </w:r>
    </w:p>
    <w:p w14:paraId="0F7E5FDE" w14:textId="77777777" w:rsidR="00A77B3E" w:rsidRDefault="00B001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Placówka Opiekuńczo</w:t>
      </w:r>
      <w:r>
        <w:rPr>
          <w:color w:val="000000"/>
          <w:u w:color="000000"/>
        </w:rPr>
        <w:t xml:space="preserve"> – Wychowawcza Nr 2 przy ulicy Chrobrego 4 /2A, w wysokości </w:t>
      </w:r>
      <w:r>
        <w:rPr>
          <w:b/>
          <w:color w:val="000000"/>
          <w:u w:color="000000"/>
        </w:rPr>
        <w:t>7</w:t>
      </w:r>
      <w:r>
        <w:rPr>
          <w:color w:val="000000"/>
          <w:u w:color="000000"/>
        </w:rPr>
        <w:t>.</w:t>
      </w:r>
      <w:r>
        <w:rPr>
          <w:b/>
          <w:color w:val="000000"/>
          <w:u w:color="000000"/>
        </w:rPr>
        <w:t>665,00 zł</w:t>
      </w:r>
      <w:r>
        <w:rPr>
          <w:color w:val="000000"/>
          <w:u w:color="000000"/>
        </w:rPr>
        <w:t xml:space="preserve">  (słownie: siedem tysięcy sześćset sześćdziesiąt pięć złotych 00/100).</w:t>
      </w:r>
    </w:p>
    <w:p w14:paraId="7E3077E6" w14:textId="77777777" w:rsidR="00A77B3E" w:rsidRDefault="00B001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Placówka Opiekuńczo – Wychowawcza Nr 3 przy ulicy Mazurskiej 6, w wysokości </w:t>
      </w:r>
      <w:r>
        <w:rPr>
          <w:b/>
          <w:color w:val="000000"/>
          <w:u w:color="000000"/>
        </w:rPr>
        <w:t>9</w:t>
      </w:r>
      <w:r>
        <w:rPr>
          <w:color w:val="000000"/>
          <w:u w:color="000000"/>
        </w:rPr>
        <w:t>.</w:t>
      </w:r>
      <w:r>
        <w:rPr>
          <w:b/>
          <w:color w:val="000000"/>
          <w:u w:color="000000"/>
        </w:rPr>
        <w:t>819,00 zł</w:t>
      </w:r>
      <w:r>
        <w:rPr>
          <w:color w:val="000000"/>
          <w:u w:color="000000"/>
        </w:rPr>
        <w:t xml:space="preserve">  (słownie: dziewięć ty</w:t>
      </w:r>
      <w:r>
        <w:rPr>
          <w:color w:val="000000"/>
          <w:u w:color="000000"/>
        </w:rPr>
        <w:t>sięcy osiemset dziewiętnaście złotych 00/100).</w:t>
      </w:r>
    </w:p>
    <w:p w14:paraId="2474B1DC" w14:textId="77777777" w:rsidR="00A77B3E" w:rsidRDefault="00B001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Placówka Opiekuńczo – Wychowawcza Nr 4 przy ulicy Chrobrego 4, w wysokości </w:t>
      </w:r>
      <w:r>
        <w:rPr>
          <w:b/>
          <w:color w:val="000000"/>
          <w:u w:color="000000"/>
        </w:rPr>
        <w:t>11.677,00 zł</w:t>
      </w:r>
      <w:r>
        <w:rPr>
          <w:color w:val="000000"/>
          <w:u w:color="000000"/>
        </w:rPr>
        <w:t xml:space="preserve">  (słownie: jedenaście tysięcy </w:t>
      </w:r>
      <w:proofErr w:type="spellStart"/>
      <w:r>
        <w:rPr>
          <w:color w:val="000000"/>
          <w:u w:color="000000"/>
        </w:rPr>
        <w:t>sześcset</w:t>
      </w:r>
      <w:proofErr w:type="spellEnd"/>
      <w:r>
        <w:rPr>
          <w:color w:val="000000"/>
          <w:u w:color="000000"/>
        </w:rPr>
        <w:t xml:space="preserve"> siedemdziesiąt siedem złotych 00/100).</w:t>
      </w:r>
    </w:p>
    <w:p w14:paraId="2BD80FC7" w14:textId="77777777" w:rsidR="00A77B3E" w:rsidRDefault="00B001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Placówka Opiekuńczo – Wychowawcza Nr </w:t>
      </w:r>
      <w:r>
        <w:rPr>
          <w:color w:val="000000"/>
          <w:u w:color="000000"/>
        </w:rPr>
        <w:t xml:space="preserve">5 przy ulicy Mazurskiej 6/1, w wysokości </w:t>
      </w:r>
      <w:r>
        <w:rPr>
          <w:b/>
          <w:color w:val="000000"/>
          <w:u w:color="000000"/>
        </w:rPr>
        <w:t>7.771,00 zł</w:t>
      </w:r>
      <w:r>
        <w:rPr>
          <w:color w:val="000000"/>
          <w:u w:color="000000"/>
        </w:rPr>
        <w:t xml:space="preserve">  (słownie: siedem tysięcy siedemset siedemdziesiąt jeden złotych 00/100).</w:t>
      </w:r>
    </w:p>
    <w:p w14:paraId="1AE20A61" w14:textId="77777777" w:rsidR="00A77B3E" w:rsidRDefault="00B001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ogłoszeniu w Dzienniku Urzędowym Województwa Warmińsko – Mazurskiego.</w:t>
      </w:r>
    </w:p>
    <w:p w14:paraId="6CB4F0D8" w14:textId="77777777" w:rsidR="00A77B3E" w:rsidRDefault="00B001A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o</w:t>
      </w:r>
      <w:r>
        <w:rPr>
          <w:color w:val="000000"/>
          <w:u w:color="000000"/>
        </w:rPr>
        <w:t>d następnego miesiąca przypadającego po miesiącu, w którym zostało opublikowane w Dzienniku Urzędowym Województwa Warmińsko – Mazurskiego.</w:t>
      </w:r>
    </w:p>
    <w:p w14:paraId="748884DA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45D9F19" w14:textId="77777777" w:rsidR="00A77B3E" w:rsidRDefault="00B001A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D0F92" w14:paraId="0AB031A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AD5E53" w14:textId="77777777" w:rsidR="00BD0F92" w:rsidRDefault="00BD0F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83A45" w14:textId="77777777" w:rsidR="00BD0F92" w:rsidRDefault="00B001AF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 Elbląg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Witold Wróblewski</w:t>
            </w:r>
          </w:p>
        </w:tc>
      </w:tr>
    </w:tbl>
    <w:p w14:paraId="246E6DB3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B733A2E" w14:textId="77777777" w:rsidR="00BD0F92" w:rsidRDefault="00BD0F92">
      <w:pPr>
        <w:rPr>
          <w:szCs w:val="20"/>
        </w:rPr>
      </w:pPr>
    </w:p>
    <w:p w14:paraId="4E8BBB7F" w14:textId="77777777" w:rsidR="00BD0F92" w:rsidRDefault="00B001A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1A4C73C" w14:textId="77777777" w:rsidR="00BD0F92" w:rsidRDefault="00B001AF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Zgodnie z art. 196 ust. 3 i 4 ustawy </w:t>
      </w:r>
      <w:r>
        <w:rPr>
          <w:szCs w:val="20"/>
        </w:rPr>
        <w:t>z dnia 9 czerwca 2011 r. o wspieraniu rodziny i systemie pieczy zastępczej (Dz. U. z 2022r., poz.447) Prezydent Miasta Elbląg, zobowiązany jest do ogłoszenia w Dzienniku Urzędowym Województwa Warmińsko – Mazurskiego, nie później niż do dnia 31 marca 2023 r</w:t>
      </w:r>
      <w:r>
        <w:rPr>
          <w:szCs w:val="20"/>
        </w:rPr>
        <w:t>., średnich miesięcznych wydatków przeznaczonych na utrzymanie dziecka w placówkach opiekuńczo – wychowawczych na terenie Gminy Miasto Elbląg w 2023 r.</w:t>
      </w:r>
    </w:p>
    <w:sectPr w:rsidR="00BD0F92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13825"/>
    <w:rsid w:val="00A77B3E"/>
    <w:rsid w:val="00B001AF"/>
    <w:rsid w:val="00BD0F9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96D60"/>
  <w15:docId w15:val="{3469DEAD-D255-4DD7-9453-B8FDA22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średnich miesięcznych wydatków przeznaczonych na utrzymanie dziecka w^placówkach opiekuńczo – wychowawczych na terenie miasta Elbląg w^2023r.</dc:subject>
  <dc:creator>paser</dc:creator>
  <cp:lastModifiedBy>Dorota Komuda</cp:lastModifiedBy>
  <cp:revision>3</cp:revision>
  <cp:lastPrinted>2023-01-17T09:47:00Z</cp:lastPrinted>
  <dcterms:created xsi:type="dcterms:W3CDTF">2023-03-13T14:08:00Z</dcterms:created>
  <dcterms:modified xsi:type="dcterms:W3CDTF">2023-03-13T14:08:00Z</dcterms:modified>
  <cp:category>Akt prawny</cp:category>
</cp:coreProperties>
</file>