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B7F21" w14:textId="014A327A" w:rsidR="00151DFB" w:rsidRDefault="00151DFB">
      <w:pPr>
        <w:pStyle w:val="Tekstpodstawowy"/>
        <w:spacing w:before="2" w:after="1"/>
        <w:rPr>
          <w:rFonts w:ascii="Times New Roman"/>
          <w:sz w:val="14"/>
        </w:rPr>
      </w:pPr>
    </w:p>
    <w:p w14:paraId="79C0B37B" w14:textId="77777777" w:rsidR="00151DFB" w:rsidRDefault="00151DFB">
      <w:pPr>
        <w:pStyle w:val="Tekstpodstawowy"/>
        <w:spacing w:before="10"/>
        <w:rPr>
          <w:rFonts w:ascii="Times New Roman"/>
          <w:sz w:val="9"/>
        </w:rPr>
      </w:pPr>
    </w:p>
    <w:p w14:paraId="70B27E20" w14:textId="1873FF13" w:rsidR="00151DFB" w:rsidRDefault="001C2F77">
      <w:pPr>
        <w:spacing w:before="67"/>
        <w:ind w:right="187"/>
        <w:jc w:val="right"/>
        <w:rPr>
          <w:b/>
          <w:i/>
          <w:sz w:val="16"/>
        </w:rPr>
      </w:pPr>
      <w:r>
        <w:rPr>
          <w:b/>
          <w:i/>
          <w:sz w:val="16"/>
        </w:rPr>
        <w:t>Załącznik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nr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wniosku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płatność</w:t>
      </w:r>
    </w:p>
    <w:p w14:paraId="0A9D88FD" w14:textId="77777777" w:rsidR="00151DFB" w:rsidRDefault="00151DFB">
      <w:pPr>
        <w:spacing w:before="6"/>
        <w:rPr>
          <w:b/>
          <w:i/>
          <w:sz w:val="20"/>
        </w:rPr>
      </w:pPr>
    </w:p>
    <w:p w14:paraId="589D1306" w14:textId="1B3E2584" w:rsidR="00151DFB" w:rsidRDefault="001C2F77">
      <w:pPr>
        <w:pStyle w:val="Tytu"/>
      </w:pPr>
      <w:r>
        <w:t>Zestawienie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  <w:r>
        <w:rPr>
          <w:spacing w:val="-1"/>
        </w:rPr>
        <w:t xml:space="preserve"> </w:t>
      </w:r>
      <w:r>
        <w:t>„Ciepłe</w:t>
      </w:r>
      <w:r>
        <w:rPr>
          <w:spacing w:val="-1"/>
        </w:rPr>
        <w:t xml:space="preserve"> </w:t>
      </w:r>
      <w:r>
        <w:t>Mieszkanie”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 w:rsidR="00452BD3">
        <w:t>G</w:t>
      </w:r>
      <w:r>
        <w:t xml:space="preserve">miny </w:t>
      </w:r>
      <w:r w:rsidR="003C7426">
        <w:t xml:space="preserve">Miasto Elbląg </w:t>
      </w:r>
    </w:p>
    <w:p w14:paraId="1CEFA11A" w14:textId="77777777" w:rsidR="00151DFB" w:rsidRDefault="00151DFB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200"/>
        <w:gridCol w:w="1414"/>
        <w:gridCol w:w="3247"/>
      </w:tblGrid>
      <w:tr w:rsidR="00151DFB" w14:paraId="18B89B08" w14:textId="77777777">
        <w:trPr>
          <w:trHeight w:val="522"/>
        </w:trPr>
        <w:tc>
          <w:tcPr>
            <w:tcW w:w="3831" w:type="dxa"/>
          </w:tcPr>
          <w:p w14:paraId="300426B5" w14:textId="77777777" w:rsidR="00151DFB" w:rsidRDefault="001C2F77">
            <w:pPr>
              <w:pStyle w:val="TableParagraph"/>
              <w:spacing w:before="116"/>
              <w:ind w:left="1219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6200" w:type="dxa"/>
          </w:tcPr>
          <w:p w14:paraId="2A4DB37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1E9A6AF" w14:textId="77777777" w:rsidR="00151DFB" w:rsidRDefault="001C2F77">
            <w:pPr>
              <w:pStyle w:val="TableParagraph"/>
              <w:spacing w:before="128"/>
              <w:ind w:left="24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3247" w:type="dxa"/>
          </w:tcPr>
          <w:p w14:paraId="7BAC36A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203288" w14:textId="77777777" w:rsidR="00151DFB" w:rsidRDefault="00151DFB">
      <w:pPr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95"/>
        <w:gridCol w:w="4024"/>
        <w:gridCol w:w="2177"/>
        <w:gridCol w:w="1414"/>
        <w:gridCol w:w="1757"/>
        <w:gridCol w:w="1491"/>
      </w:tblGrid>
      <w:tr w:rsidR="00151DFB" w14:paraId="60C56D8A" w14:textId="77777777">
        <w:trPr>
          <w:trHeight w:val="885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573F8730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3B3218F9" w14:textId="77777777" w:rsidR="00151DFB" w:rsidRDefault="001C2F77">
            <w:pPr>
              <w:pStyle w:val="TableParagraph"/>
              <w:spacing w:before="115"/>
              <w:ind w:left="182" w:right="16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EED0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4E7A59AF" w14:textId="77777777" w:rsidR="00151DFB" w:rsidRDefault="001C2F77">
            <w:pPr>
              <w:pStyle w:val="TableParagraph"/>
              <w:spacing w:line="266" w:lineRule="auto"/>
              <w:ind w:left="807" w:right="222" w:hanging="548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wystawcy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dokumentu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NIP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wystawcy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dokumentu</w:t>
            </w:r>
          </w:p>
        </w:tc>
        <w:tc>
          <w:tcPr>
            <w:tcW w:w="402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6CF6A49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1E2D58F3" w14:textId="77777777" w:rsidR="00151DFB" w:rsidRDefault="001C2F77">
            <w:pPr>
              <w:pStyle w:val="TableParagraph"/>
              <w:ind w:left="39" w:right="1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Przedmiot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dokumentu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-zgodnie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kategorią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wydatków</w:t>
            </w:r>
          </w:p>
          <w:p w14:paraId="4CBA215E" w14:textId="77777777" w:rsidR="00151DFB" w:rsidRDefault="001C2F77">
            <w:pPr>
              <w:pStyle w:val="TableParagraph"/>
              <w:spacing w:before="23"/>
              <w:ind w:left="39" w:right="1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z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wniosku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dofinansowanie</w:t>
            </w:r>
          </w:p>
        </w:tc>
        <w:tc>
          <w:tcPr>
            <w:tcW w:w="217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B9EEABE" w14:textId="77777777" w:rsidR="00151DFB" w:rsidRDefault="001C2F77">
            <w:pPr>
              <w:pStyle w:val="TableParagraph"/>
              <w:spacing w:before="105"/>
              <w:ind w:left="411" w:right="3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faktury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lub</w:t>
            </w:r>
          </w:p>
          <w:p w14:paraId="3AA03B76" w14:textId="77777777" w:rsidR="00151DFB" w:rsidRDefault="001C2F77">
            <w:pPr>
              <w:pStyle w:val="TableParagraph"/>
              <w:spacing w:before="22" w:line="266" w:lineRule="auto"/>
              <w:ind w:left="233" w:right="192" w:hanging="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innego równoważnego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dokumentu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księgowego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FCD" w14:textId="77777777" w:rsidR="00151DFB" w:rsidRDefault="00151DFB">
            <w:pPr>
              <w:pStyle w:val="TableParagraph"/>
              <w:rPr>
                <w:b/>
                <w:sz w:val="18"/>
              </w:rPr>
            </w:pPr>
          </w:p>
          <w:p w14:paraId="57031E75" w14:textId="77777777" w:rsidR="00151DFB" w:rsidRDefault="001C2F77">
            <w:pPr>
              <w:pStyle w:val="TableParagraph"/>
              <w:spacing w:line="266" w:lineRule="auto"/>
              <w:ind w:left="295" w:hanging="228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wystawienia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dokumentu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572E" w14:textId="77777777" w:rsidR="00151DFB" w:rsidRDefault="001C2F77">
            <w:pPr>
              <w:pStyle w:val="TableParagraph"/>
              <w:spacing w:before="105" w:line="266" w:lineRule="auto"/>
              <w:ind w:left="213" w:right="177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kosztu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kwalifikowanego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</w:p>
          <w:p w14:paraId="7A815008" w14:textId="77777777" w:rsidR="00151DFB" w:rsidRDefault="001C2F77">
            <w:pPr>
              <w:pStyle w:val="TableParagraph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dokumentu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zakupu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[zł]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852" w14:textId="77777777" w:rsidR="00151DFB" w:rsidRDefault="001C2F77">
            <w:pPr>
              <w:pStyle w:val="TableParagraph"/>
              <w:spacing w:before="105" w:line="266" w:lineRule="auto"/>
              <w:ind w:left="71" w:right="3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Dokument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zakupu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opłacony </w:t>
            </w:r>
            <w:r>
              <w:rPr>
                <w:b/>
                <w:spacing w:val="-1"/>
                <w:w w:val="105"/>
                <w:sz w:val="17"/>
              </w:rPr>
              <w:t>w całości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(Tak/Nie)</w:t>
            </w:r>
          </w:p>
        </w:tc>
        <w:bookmarkStart w:id="0" w:name="_GoBack"/>
        <w:bookmarkEnd w:id="0"/>
      </w:tr>
      <w:tr w:rsidR="00151DFB" w14:paraId="004D9AB1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397A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91B7D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4687A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4CDDAC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4E82A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F6CDE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4703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6F0B69EA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20EA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DF75B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B3EB5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259084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C9E8BA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60E1B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C0AF2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0BC6A225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298D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FA5BD4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45BD37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1CD5C2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E55BDD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60508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BFEDF3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1CA1F960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26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99AC4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739FE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CA0E8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9D02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73DDB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0D19C3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520819FF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9FCF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3478A0F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8854B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25CBB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404F4F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D3748A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CEB181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D9ACF0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3E34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91205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0918B9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A4A9E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169D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0947E1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B5842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3DCD7BA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7F9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8FC65F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DFE78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9C308F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3C493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5D1C0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D238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76C5C8C" w14:textId="77777777">
        <w:trPr>
          <w:trHeight w:val="520"/>
        </w:trPr>
        <w:tc>
          <w:tcPr>
            <w:tcW w:w="11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5FC" w14:textId="77777777" w:rsidR="00151DFB" w:rsidRDefault="001C2F77">
            <w:pPr>
              <w:pStyle w:val="TableParagraph"/>
              <w:spacing w:before="150"/>
              <w:ind w:left="5511" w:right="54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7101E2" w14:textId="2455F1C1" w:rsidR="00151DFB" w:rsidRDefault="00151DFB">
            <w:pPr>
              <w:pStyle w:val="TableParagraph"/>
              <w:spacing w:before="159"/>
              <w:ind w:right="4"/>
              <w:jc w:val="right"/>
              <w:rPr>
                <w:sz w:val="17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EA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27632B" w14:textId="77777777" w:rsidR="00151DFB" w:rsidRDefault="00151DFB">
      <w:pPr>
        <w:rPr>
          <w:b/>
        </w:rPr>
      </w:pPr>
    </w:p>
    <w:p w14:paraId="69142948" w14:textId="77777777" w:rsidR="00151DFB" w:rsidRDefault="00151DFB">
      <w:pPr>
        <w:spacing w:before="7"/>
        <w:rPr>
          <w:b/>
          <w:sz w:val="19"/>
        </w:rPr>
      </w:pPr>
    </w:p>
    <w:p w14:paraId="4580A5FE" w14:textId="77777777" w:rsidR="00151DFB" w:rsidRDefault="001C2F77">
      <w:pPr>
        <w:pStyle w:val="Tekstpodstawowy"/>
        <w:spacing w:line="564" w:lineRule="auto"/>
        <w:ind w:left="151" w:right="494" w:firstLine="10871"/>
      </w:pPr>
      <w:r>
        <w:t>data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podpis</w:t>
      </w:r>
      <w:r>
        <w:rPr>
          <w:spacing w:val="23"/>
        </w:rPr>
        <w:t xml:space="preserve"> </w:t>
      </w:r>
      <w:r>
        <w:t>beneficjenta/pełnomocnika</w:t>
      </w:r>
      <w:r>
        <w:rPr>
          <w:spacing w:val="-36"/>
        </w:rPr>
        <w:t xml:space="preserve"> </w:t>
      </w:r>
      <w:r>
        <w:rPr>
          <w:w w:val="105"/>
        </w:rPr>
        <w:t>Uwaga:</w:t>
      </w:r>
      <w:r>
        <w:rPr>
          <w:spacing w:val="-2"/>
          <w:w w:val="105"/>
        </w:rPr>
        <w:t xml:space="preserve"> </w:t>
      </w:r>
      <w:r>
        <w:rPr>
          <w:w w:val="105"/>
        </w:rPr>
        <w:t>Przez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zakupu</w:t>
      </w:r>
      <w:r>
        <w:rPr>
          <w:spacing w:val="-4"/>
          <w:w w:val="105"/>
        </w:rPr>
        <w:t xml:space="preserve"> </w:t>
      </w:r>
      <w:r>
        <w:rPr>
          <w:w w:val="105"/>
        </w:rPr>
        <w:t>rozumiane</w:t>
      </w:r>
      <w:r>
        <w:rPr>
          <w:spacing w:val="-4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faktury</w:t>
      </w:r>
      <w:r>
        <w:rPr>
          <w:spacing w:val="-3"/>
          <w:w w:val="105"/>
        </w:rPr>
        <w:t xml:space="preserve"> </w:t>
      </w:r>
      <w:r>
        <w:rPr>
          <w:w w:val="105"/>
        </w:rPr>
        <w:t>lub</w:t>
      </w:r>
      <w:r>
        <w:rPr>
          <w:spacing w:val="-4"/>
          <w:w w:val="105"/>
        </w:rPr>
        <w:t xml:space="preserve"> </w:t>
      </w:r>
      <w:r>
        <w:rPr>
          <w:w w:val="105"/>
        </w:rPr>
        <w:t>inne</w:t>
      </w:r>
      <w:r>
        <w:rPr>
          <w:spacing w:val="-4"/>
          <w:w w:val="105"/>
        </w:rPr>
        <w:t xml:space="preserve"> </w:t>
      </w:r>
      <w:r>
        <w:rPr>
          <w:w w:val="105"/>
        </w:rPr>
        <w:t>równoważne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księgowe,</w:t>
      </w:r>
      <w:r>
        <w:rPr>
          <w:spacing w:val="-4"/>
          <w:w w:val="105"/>
        </w:rPr>
        <w:t xml:space="preserve"> </w:t>
      </w:r>
      <w:r>
        <w:rPr>
          <w:w w:val="105"/>
        </w:rPr>
        <w:t>potwierdzające</w:t>
      </w:r>
      <w:r>
        <w:rPr>
          <w:spacing w:val="-4"/>
          <w:w w:val="105"/>
        </w:rPr>
        <w:t xml:space="preserve"> </w:t>
      </w:r>
      <w:r>
        <w:rPr>
          <w:w w:val="105"/>
        </w:rPr>
        <w:t>nabycie</w:t>
      </w:r>
      <w:r>
        <w:rPr>
          <w:spacing w:val="-4"/>
          <w:w w:val="105"/>
        </w:rPr>
        <w:t xml:space="preserve"> </w:t>
      </w:r>
      <w:r>
        <w:rPr>
          <w:w w:val="105"/>
        </w:rPr>
        <w:t>materiałów,</w:t>
      </w:r>
      <w:r>
        <w:rPr>
          <w:spacing w:val="-4"/>
          <w:w w:val="105"/>
        </w:rPr>
        <w:t xml:space="preserve"> </w:t>
      </w:r>
      <w:r>
        <w:rPr>
          <w:w w:val="105"/>
        </w:rPr>
        <w:t>urządzeń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3"/>
          <w:w w:val="105"/>
        </w:rPr>
        <w:t xml:space="preserve"> </w:t>
      </w:r>
      <w:r>
        <w:rPr>
          <w:w w:val="105"/>
        </w:rPr>
        <w:t>usług.</w:t>
      </w:r>
    </w:p>
    <w:sectPr w:rsidR="00151DFB">
      <w:type w:val="continuous"/>
      <w:pgSz w:w="16840" w:h="11910" w:orient="landscape"/>
      <w:pgMar w:top="110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FB"/>
    <w:rsid w:val="00151DFB"/>
    <w:rsid w:val="001C2F77"/>
    <w:rsid w:val="003C7426"/>
    <w:rsid w:val="00452BD3"/>
    <w:rsid w:val="004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4AA"/>
  <w15:docId w15:val="{6ADADC25-1137-4373-A79F-239FBE5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56"/>
      <w:ind w:left="1737" w:right="175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Anna Szulc_2</cp:lastModifiedBy>
  <cp:revision>6</cp:revision>
  <dcterms:created xsi:type="dcterms:W3CDTF">2022-11-21T08:31:00Z</dcterms:created>
  <dcterms:modified xsi:type="dcterms:W3CDTF">2023-03-08T12:48:00Z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