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07F4F" w14:textId="77777777" w:rsidR="00A83127" w:rsidRDefault="00A83127">
      <w:pPr>
        <w:ind w:left="5669"/>
        <w:jc w:val="left"/>
      </w:pPr>
    </w:p>
    <w:p w14:paraId="6B00C90C" w14:textId="77777777" w:rsidR="00A83127" w:rsidRDefault="00000000">
      <w:pPr>
        <w:jc w:val="center"/>
        <w:rPr>
          <w:b/>
          <w:caps/>
        </w:rPr>
      </w:pPr>
      <w:r>
        <w:rPr>
          <w:b/>
          <w:caps/>
        </w:rPr>
        <w:t>Zarządzenie Nr 73</w:t>
      </w:r>
      <w:r>
        <w:rPr>
          <w:b/>
          <w:caps/>
        </w:rPr>
        <w:br/>
        <w:t>Prezydenta Miasta Elbląg</w:t>
      </w:r>
    </w:p>
    <w:p w14:paraId="182DB8EA" w14:textId="77777777" w:rsidR="00A83127" w:rsidRDefault="00000000">
      <w:pPr>
        <w:spacing w:before="280" w:after="280"/>
        <w:jc w:val="center"/>
        <w:rPr>
          <w:b/>
          <w:caps/>
        </w:rPr>
      </w:pPr>
      <w:r>
        <w:t>z dnia 12 lutego 2024 r.</w:t>
      </w:r>
    </w:p>
    <w:p w14:paraId="2D1B9DAF" w14:textId="77777777" w:rsidR="00A83127" w:rsidRDefault="00000000">
      <w:pPr>
        <w:keepNext/>
        <w:spacing w:after="480"/>
        <w:jc w:val="center"/>
      </w:pPr>
      <w:r>
        <w:rPr>
          <w:b/>
        </w:rPr>
        <w:t>w sprawie sporządzenia i ogłoszenia wykazu nieruchomości przeznaczonych do dzierżawy/najmu</w:t>
      </w:r>
    </w:p>
    <w:p w14:paraId="177D10A7" w14:textId="77777777" w:rsidR="00A83127" w:rsidRDefault="00000000">
      <w:pPr>
        <w:keepLines/>
        <w:spacing w:before="120" w:after="120"/>
        <w:ind w:firstLine="227"/>
        <w:rPr>
          <w:color w:val="000000"/>
          <w:u w:color="000000"/>
        </w:rPr>
      </w:pPr>
      <w:r>
        <w:t xml:space="preserve">Na podstawie art. 35 ust. 1 i 2 ustawy z dnia 21 sierpnia 1997 r. o gospodarce nieruchomościami (Dz. U. z 2023 r., poz. 344 z zm.), </w:t>
      </w:r>
      <w:r>
        <w:rPr>
          <w:b/>
          <w:color w:val="000000"/>
          <w:u w:color="000000"/>
        </w:rPr>
        <w:t>zarządza się, co następuje:</w:t>
      </w:r>
    </w:p>
    <w:p w14:paraId="33F4947C" w14:textId="77777777" w:rsidR="00A83127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1. </w:t>
      </w:r>
      <w:r>
        <w:rPr>
          <w:color w:val="000000"/>
          <w:u w:color="000000"/>
        </w:rPr>
        <w:t>Z zasobu nieruchomości Gminy Miasto Elbląg przeznacza się do dzierżawy/najmu nieruchomości szczegółowo opisane w załączniku do niniejszego zarządzenia.</w:t>
      </w:r>
    </w:p>
    <w:p w14:paraId="48F12D44" w14:textId="77777777" w:rsidR="00A83127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Szczegółowe warunki wydzierżawienia/najmu nieruchomości zostaną ustalone w umowach dzierżawy/najmu.</w:t>
      </w:r>
    </w:p>
    <w:p w14:paraId="676269D6" w14:textId="77777777" w:rsidR="00A83127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t>1. </w:t>
      </w:r>
      <w:r>
        <w:rPr>
          <w:color w:val="000000"/>
          <w:u w:color="000000"/>
        </w:rPr>
        <w:t>Ogłasza się wykaz nieruchomości przeznaczonych do dzierżawy/najmu, wymienionych w załączniku do niniejszego zarządzenia.</w:t>
      </w:r>
    </w:p>
    <w:p w14:paraId="4583124E" w14:textId="77777777" w:rsidR="00A83127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Wykaz nieruchomości, o których mowa w ust. 1 podlega ogłoszeniu poprzez wywieszenie na tablicy ogłoszeń w siedzibie Miejskiego Ośrodka Sportu i Rekreacji w Elblągu na okres 21 dni, a ponadto informacja o jego wywieszeniu podana zostanie do wiadomości publicznej poprzez ogłoszenie w prasie lokalnej, oraz na stronach internetowych Urzędu Miejskiego w Elblągu oraz Miejskiego Ośrodka Sportu i Rekreacji w Elblągu.</w:t>
      </w:r>
    </w:p>
    <w:p w14:paraId="506212D3" w14:textId="77777777" w:rsidR="00A83127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Wykonanie zarządzenia powierza się Dyrektorowi Miejskiego Ośrodka Sportu i Rekreacji w Elblągu.</w:t>
      </w:r>
    </w:p>
    <w:p w14:paraId="5D791659" w14:textId="77777777" w:rsidR="00A83127" w:rsidRDefault="00000000" w:rsidP="005D54D4">
      <w:pPr>
        <w:keepLines/>
        <w:spacing w:before="120" w:after="120"/>
        <w:ind w:firstLine="340"/>
        <w:jc w:val="left"/>
        <w:rPr>
          <w:color w:val="000000"/>
          <w:u w:color="000000"/>
        </w:rPr>
        <w:sectPr w:rsidR="00A83127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  <w:r>
        <w:rPr>
          <w:b/>
        </w:rPr>
        <w:t>§ 4. </w:t>
      </w:r>
      <w:r>
        <w:rPr>
          <w:color w:val="000000"/>
          <w:u w:color="000000"/>
        </w:rPr>
        <w:t>Zarządzenie wchodzi w życie z dniem podpisania.</w:t>
      </w:r>
    </w:p>
    <w:p w14:paraId="095B2B2D" w14:textId="77777777" w:rsidR="00A83127" w:rsidRDefault="00000000">
      <w:pPr>
        <w:keepNext/>
        <w:spacing w:before="120" w:after="120" w:line="360" w:lineRule="auto"/>
        <w:ind w:left="11201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t>Załącznik do zarządzenia Nr 73</w:t>
      </w:r>
      <w:r>
        <w:rPr>
          <w:color w:val="000000"/>
          <w:u w:color="000000"/>
        </w:rPr>
        <w:br/>
        <w:t>Prezydenta Miasta Elbląg</w:t>
      </w:r>
      <w:r>
        <w:rPr>
          <w:color w:val="000000"/>
          <w:u w:color="000000"/>
        </w:rPr>
        <w:br/>
        <w:t>z dnia 12 lutego 2024 r.</w:t>
      </w:r>
    </w:p>
    <w:p w14:paraId="099424D5" w14:textId="77777777" w:rsidR="00A83127" w:rsidRDefault="00000000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WYKAZ NIERUCHOMOŚCI PRZEZNACZONYCH DO NAJMU LUB DZIERŻAWY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9"/>
        <w:gridCol w:w="1611"/>
        <w:gridCol w:w="1743"/>
        <w:gridCol w:w="962"/>
        <w:gridCol w:w="1375"/>
        <w:gridCol w:w="771"/>
        <w:gridCol w:w="3660"/>
        <w:gridCol w:w="2422"/>
        <w:gridCol w:w="1729"/>
      </w:tblGrid>
      <w:tr w:rsidR="00A83127" w14:paraId="354EFB3B" w14:textId="77777777">
        <w:trPr>
          <w:trHeight w:val="855"/>
        </w:trPr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355BDCC" w14:textId="77777777" w:rsidR="00A83127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Lp.</w:t>
            </w:r>
          </w:p>
        </w:tc>
        <w:tc>
          <w:tcPr>
            <w:tcW w:w="1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B5EFA59" w14:textId="77777777" w:rsidR="00A83127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Położenie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5B70DDC" w14:textId="77777777" w:rsidR="00A83127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KW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A9B8F7B" w14:textId="77777777" w:rsidR="00A83127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Nr</w:t>
            </w:r>
          </w:p>
          <w:p w14:paraId="7CDC445C" w14:textId="77777777" w:rsidR="00A83127" w:rsidRDefault="00000000">
            <w:pPr>
              <w:jc w:val="center"/>
            </w:pPr>
            <w:r>
              <w:rPr>
                <w:b/>
                <w:sz w:val="20"/>
              </w:rPr>
              <w:t>działki</w:t>
            </w: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9378618" w14:textId="77777777" w:rsidR="00A83127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Powierzchnia</w:t>
            </w:r>
          </w:p>
          <w:p w14:paraId="5220062F" w14:textId="77777777" w:rsidR="00A83127" w:rsidRDefault="00000000">
            <w:pPr>
              <w:jc w:val="center"/>
            </w:pPr>
            <w:r>
              <w:rPr>
                <w:b/>
                <w:sz w:val="20"/>
              </w:rPr>
              <w:t>całkowita</w:t>
            </w:r>
          </w:p>
          <w:p w14:paraId="319A0D25" w14:textId="77777777" w:rsidR="00A83127" w:rsidRDefault="00000000">
            <w:pPr>
              <w:jc w:val="center"/>
            </w:pPr>
            <w:r>
              <w:rPr>
                <w:b/>
                <w:sz w:val="20"/>
              </w:rPr>
              <w:t>działki w ha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DF716A2" w14:textId="77777777" w:rsidR="00A83127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Obręb</w:t>
            </w:r>
          </w:p>
        </w:tc>
        <w:tc>
          <w:tcPr>
            <w:tcW w:w="3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B2C4F06" w14:textId="77777777" w:rsidR="00A83127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Przeznaczenie</w:t>
            </w:r>
          </w:p>
        </w:tc>
        <w:tc>
          <w:tcPr>
            <w:tcW w:w="2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DE04A8F" w14:textId="77777777" w:rsidR="00A83127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Powierzchnia </w:t>
            </w:r>
          </w:p>
          <w:p w14:paraId="60991E53" w14:textId="77777777" w:rsidR="00A83127" w:rsidRDefault="00000000">
            <w:pPr>
              <w:jc w:val="center"/>
            </w:pPr>
            <w:r>
              <w:rPr>
                <w:b/>
                <w:sz w:val="20"/>
              </w:rPr>
              <w:t>dzierżawy/najmu</w:t>
            </w:r>
          </w:p>
          <w:p w14:paraId="6D2D2FD7" w14:textId="77777777" w:rsidR="00A83127" w:rsidRDefault="00000000">
            <w:pPr>
              <w:jc w:val="center"/>
            </w:pPr>
            <w:r>
              <w:rPr>
                <w:b/>
                <w:sz w:val="20"/>
              </w:rPr>
              <w:t>w m</w:t>
            </w:r>
            <w:r>
              <w:rPr>
                <w:b/>
                <w:sz w:val="20"/>
                <w:vertAlign w:val="superscript"/>
              </w:rPr>
              <w:t>2</w:t>
            </w: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9913533" w14:textId="77777777" w:rsidR="00A83127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Stawka </w:t>
            </w:r>
          </w:p>
          <w:p w14:paraId="52B2ED85" w14:textId="77777777" w:rsidR="00A83127" w:rsidRDefault="00000000">
            <w:pPr>
              <w:jc w:val="center"/>
            </w:pPr>
            <w:r>
              <w:rPr>
                <w:b/>
                <w:sz w:val="20"/>
              </w:rPr>
              <w:t>czynszu</w:t>
            </w:r>
          </w:p>
        </w:tc>
      </w:tr>
      <w:tr w:rsidR="00A83127" w14:paraId="73A9DD49" w14:textId="77777777">
        <w:trPr>
          <w:trHeight w:val="254"/>
        </w:trPr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208E033" w14:textId="77777777" w:rsidR="00A83127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98DCF3C" w14:textId="77777777" w:rsidR="00A83127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053E7F1" w14:textId="77777777" w:rsidR="00A83127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DF5FCC3" w14:textId="77777777" w:rsidR="00A83127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0EEBA8D" w14:textId="77777777" w:rsidR="00A83127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1779AC7" w14:textId="77777777" w:rsidR="00A83127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47978D2" w14:textId="77777777" w:rsidR="00A83127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31CD06E" w14:textId="77777777" w:rsidR="00A83127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374D205" w14:textId="77777777" w:rsidR="00A83127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</w:t>
            </w:r>
          </w:p>
        </w:tc>
      </w:tr>
      <w:tr w:rsidR="00A83127" w14:paraId="687A7B04" w14:textId="77777777">
        <w:trPr>
          <w:trHeight w:val="553"/>
        </w:trPr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69B20B2" w14:textId="77777777" w:rsidR="00A83127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8422B27" w14:textId="77777777" w:rsidR="00A83127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Grunwaldzka 91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D7E2C84" w14:textId="77777777" w:rsidR="00A83127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EL1E/00039445/6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C7EAA62" w14:textId="77777777" w:rsidR="00A83127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852/7</w:t>
            </w: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25B30B2" w14:textId="77777777" w:rsidR="00A83127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0,2444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F67CDE4" w14:textId="77777777" w:rsidR="00A83127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3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C528AA1" w14:textId="77777777" w:rsidR="00A83127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najem/dzierżawa powierzchni reklamowej powyżej 10 m2 powierzchni reklamy </w:t>
            </w:r>
          </w:p>
        </w:tc>
        <w:tc>
          <w:tcPr>
            <w:tcW w:w="2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59D246B" w14:textId="77777777" w:rsidR="00A83127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40,00</w:t>
            </w: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88B0638" w14:textId="77777777" w:rsidR="00A83127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17,20 zł brutto/ m²/mc</w:t>
            </w:r>
          </w:p>
        </w:tc>
      </w:tr>
      <w:tr w:rsidR="00A83127" w14:paraId="5A8F613C" w14:textId="77777777">
        <w:trPr>
          <w:trHeight w:val="481"/>
        </w:trPr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DCE3F24" w14:textId="77777777" w:rsidR="00A83127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C591721" w14:textId="77777777" w:rsidR="00A83127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Malborska 55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0D918AA" w14:textId="77777777" w:rsidR="00A83127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EL1E/00037393/2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3941D21" w14:textId="77777777" w:rsidR="00A83127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94/3</w:t>
            </w: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42E6010" w14:textId="77777777" w:rsidR="00A83127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0,4370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228474A" w14:textId="77777777" w:rsidR="00A83127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3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E43B6ED" w14:textId="77777777" w:rsidR="00A83127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najem/dzierżawa powierzchni reklamowej powyżej 10 m2 powierzchni reklamy </w:t>
            </w:r>
          </w:p>
        </w:tc>
        <w:tc>
          <w:tcPr>
            <w:tcW w:w="2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6CD8229" w14:textId="77777777" w:rsidR="00A83127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16,66</w:t>
            </w: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5070D20" w14:textId="77777777" w:rsidR="00A83127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17,20 zł brutto/ m²/mc</w:t>
            </w:r>
          </w:p>
        </w:tc>
      </w:tr>
      <w:tr w:rsidR="00A83127" w14:paraId="6A2FDBDF" w14:textId="77777777">
        <w:trPr>
          <w:trHeight w:val="432"/>
        </w:trPr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992281E" w14:textId="77777777" w:rsidR="00A83127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1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719E144" w14:textId="77777777" w:rsidR="00A83127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Malborska 55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6E3A36E" w14:textId="77777777" w:rsidR="00A83127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EL1E/00037393/2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6016F80" w14:textId="77777777" w:rsidR="00A83127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94/3</w:t>
            </w: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01F78B6" w14:textId="77777777" w:rsidR="00A83127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0,4370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266B795" w14:textId="77777777" w:rsidR="00A83127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3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99DA453" w14:textId="77777777" w:rsidR="00A83127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najem/dzierżawa powierzchni reklamowej powyżej 10 m2 powierzchni reklamy </w:t>
            </w:r>
          </w:p>
        </w:tc>
        <w:tc>
          <w:tcPr>
            <w:tcW w:w="2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FB5CBC9" w14:textId="77777777" w:rsidR="00A83127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16,66</w:t>
            </w: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C57AA60" w14:textId="77777777" w:rsidR="00A83127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17,20 zł brutto/ m²/mc</w:t>
            </w:r>
          </w:p>
        </w:tc>
      </w:tr>
      <w:tr w:rsidR="00A83127" w14:paraId="3BD225B0" w14:textId="77777777">
        <w:trPr>
          <w:trHeight w:val="450"/>
        </w:trPr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912E04A" w14:textId="77777777" w:rsidR="00A83127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1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4334E65" w14:textId="77777777" w:rsidR="00A83127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Malborska 55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F537EE3" w14:textId="77777777" w:rsidR="00A83127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EL1E/00037393/2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137B097" w14:textId="77777777" w:rsidR="00A83127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94/3</w:t>
            </w: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07E80E1" w14:textId="77777777" w:rsidR="00A83127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0,4370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022DA22" w14:textId="77777777" w:rsidR="00A83127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3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4170C24" w14:textId="77777777" w:rsidR="00A83127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najem/dzierżawa powierzchni reklamowej powyżej 10 m2 powierzchni reklamy </w:t>
            </w:r>
          </w:p>
        </w:tc>
        <w:tc>
          <w:tcPr>
            <w:tcW w:w="2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339927D" w14:textId="77777777" w:rsidR="00A83127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16,66</w:t>
            </w: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2B59997" w14:textId="77777777" w:rsidR="00A83127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17,20 zł brutto/ m²/mc</w:t>
            </w:r>
          </w:p>
        </w:tc>
      </w:tr>
      <w:tr w:rsidR="00A83127" w14:paraId="2E2B78AF" w14:textId="77777777">
        <w:trPr>
          <w:trHeight w:val="450"/>
        </w:trPr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7FC9B7F" w14:textId="77777777" w:rsidR="00A83127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1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0E6005A" w14:textId="77777777" w:rsidR="00A83127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Malborska 55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2A82C6D" w14:textId="77777777" w:rsidR="00A83127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EL1E/00037393/2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8BD201F" w14:textId="77777777" w:rsidR="00A83127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94/3</w:t>
            </w: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A863863" w14:textId="77777777" w:rsidR="00A83127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0,4370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A2E1E82" w14:textId="77777777" w:rsidR="00A83127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3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6553453" w14:textId="77777777" w:rsidR="00A83127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najem/dzierżawa powierzchni reklamowej powyżej 10 m2 powierzchni reklamy </w:t>
            </w:r>
          </w:p>
        </w:tc>
        <w:tc>
          <w:tcPr>
            <w:tcW w:w="2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DC5187C" w14:textId="77777777" w:rsidR="00A83127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16,66</w:t>
            </w: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D49400F" w14:textId="77777777" w:rsidR="00A83127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17,20 zł brutto/ m²/mc</w:t>
            </w:r>
          </w:p>
        </w:tc>
      </w:tr>
      <w:tr w:rsidR="00A83127" w14:paraId="53770F1E" w14:textId="77777777">
        <w:trPr>
          <w:trHeight w:val="553"/>
        </w:trPr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4C1A784" w14:textId="77777777" w:rsidR="00A83127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1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44459E8" w14:textId="77777777" w:rsidR="00A83127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Robotnicza 51A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D39E2C9" w14:textId="77777777" w:rsidR="00A83127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EL1E/00031919/4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0BE1A20" w14:textId="77777777" w:rsidR="00A83127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378/4</w:t>
            </w: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7FD270C" w14:textId="77777777" w:rsidR="00A83127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0,2475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5CFE701" w14:textId="77777777" w:rsidR="00A83127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3DDDDB7" w14:textId="77777777" w:rsidR="00A83127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najem/dzierżawa powierzchni reklamowej powyżej 10 m2 powierzchni reklamy </w:t>
            </w:r>
          </w:p>
        </w:tc>
        <w:tc>
          <w:tcPr>
            <w:tcW w:w="2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18F92D8" w14:textId="77777777" w:rsidR="00A83127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24,00</w:t>
            </w: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C012861" w14:textId="77777777" w:rsidR="00A83127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17,20 zł brutto/ m²/mc</w:t>
            </w:r>
          </w:p>
        </w:tc>
      </w:tr>
    </w:tbl>
    <w:p w14:paraId="198BDD46" w14:textId="77777777" w:rsidR="00A83127" w:rsidRDefault="00000000">
      <w:pPr>
        <w:spacing w:before="120" w:after="120"/>
        <w:ind w:firstLine="227"/>
        <w:rPr>
          <w:color w:val="000000"/>
          <w:u w:color="000000"/>
        </w:rPr>
        <w:sectPr w:rsidR="00A83127">
          <w:footerReference w:type="default" r:id="rId7"/>
          <w:endnotePr>
            <w:numFmt w:val="decimal"/>
          </w:endnotePr>
          <w:pgSz w:w="16838" w:h="11906" w:orient="landscape"/>
          <w:pgMar w:top="1417" w:right="1020" w:bottom="992" w:left="1020" w:header="708" w:footer="708" w:gutter="0"/>
          <w:cols w:space="708"/>
          <w:docGrid w:linePitch="360"/>
        </w:sectPr>
      </w:pPr>
      <w:r>
        <w:rPr>
          <w:color w:val="000000"/>
          <w:u w:color="000000"/>
        </w:rPr>
        <w:t>Zmiana czynszu może nastąpić w przypadku zmiany Zarządzenia Prezydenta Miasta Elbląga w sprawie ustalenia stawek czynszu za dzierżawę i najem nieruchomości oraz cenników opłat za korzystanie z obiektów sportowych stanowiących miejski zasób nieruchomości.</w:t>
      </w:r>
    </w:p>
    <w:p w14:paraId="25B48512" w14:textId="77777777" w:rsidR="00A83127" w:rsidRDefault="00A83127">
      <w:pPr>
        <w:rPr>
          <w:szCs w:val="20"/>
        </w:rPr>
      </w:pPr>
    </w:p>
    <w:p w14:paraId="1961D7B0" w14:textId="77777777" w:rsidR="00A83127" w:rsidRDefault="00000000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599C2DBD" w14:textId="77777777" w:rsidR="00A83127" w:rsidRDefault="00000000">
      <w:pPr>
        <w:spacing w:before="120" w:after="120"/>
        <w:ind w:firstLine="227"/>
        <w:rPr>
          <w:szCs w:val="20"/>
        </w:rPr>
      </w:pPr>
      <w:r>
        <w:rPr>
          <w:szCs w:val="20"/>
        </w:rPr>
        <w:t>Powierzchnie przeznaczone do oddania w dzierżawę/najem wchodzą w skład powierzchni oddanych w użyczenie MOSiR w Elblągu przez ZBK w Elblągu – administratora nieruchomości – pozycje w wykazie od 1 do 6.</w:t>
      </w:r>
    </w:p>
    <w:p w14:paraId="57938B58" w14:textId="77777777" w:rsidR="00A83127" w:rsidRDefault="00000000">
      <w:pPr>
        <w:spacing w:before="120" w:after="120"/>
        <w:ind w:firstLine="227"/>
        <w:rPr>
          <w:szCs w:val="20"/>
        </w:rPr>
      </w:pPr>
      <w:r>
        <w:rPr>
          <w:szCs w:val="20"/>
        </w:rPr>
        <w:t>Konstrukcja reklamowa ścienna, umieszczona na ścianie budynku przy ul. Malborskiej 55, o łącznej powierzchni 66,64 m², składa się z czterech równych części, każda o łącznej powierzchni 16,66 m²- pozycje w wykazie od 2 do 5.  W celu efektywnego wykorzystania ww. powierzchni zgodnie z zasadami celowości i gospodarności stosownym jest uwzględnienie w niniejszym wykazie każdej z nich w oddzielnej pozycji.</w:t>
      </w:r>
    </w:p>
    <w:p w14:paraId="52558715" w14:textId="77777777" w:rsidR="00A83127" w:rsidRDefault="00000000">
      <w:pPr>
        <w:spacing w:before="120" w:after="120"/>
        <w:ind w:firstLine="227"/>
        <w:rPr>
          <w:szCs w:val="20"/>
        </w:rPr>
      </w:pPr>
      <w:r>
        <w:rPr>
          <w:szCs w:val="20"/>
        </w:rPr>
        <w:t>Zgodnie z art. 35 ustawy z dnia 21.08.1997 r. o gospodarce nieruchomościami (Dz.U 2023 poz.344 z zm.) właściwy organ sporządza i podaje do publicznej wiadomości wykaz nieruchomości przeznaczonych do zbycia lub oddania w użytkowanie, najem, dzierżawę lub użyczenie. Wykaz ten wywiesza się na okres 21 dni w siedzibie właściwego urzędu, a także zamieszcza się na stronach internetowych właściwego urzędu. Informację o zamieszczeniu wykazu właściwy organ podaje do publicznej wiadomości przez ogłoszenie w prasie lokalnej o zasięgu obejmującym co najmniej powiat, na terenie którego położona jest nieruchomość.</w:t>
      </w:r>
    </w:p>
    <w:p w14:paraId="362C21D9" w14:textId="77777777" w:rsidR="00A83127" w:rsidRDefault="00000000">
      <w:pPr>
        <w:spacing w:before="120" w:after="120"/>
        <w:ind w:firstLine="227"/>
        <w:rPr>
          <w:szCs w:val="20"/>
        </w:rPr>
      </w:pPr>
      <w:r>
        <w:rPr>
          <w:szCs w:val="20"/>
        </w:rPr>
        <w:t>W związku z zamiarem oddania w dzierżawę/najem na okres powyżej 3 miesięcy części powierzchni, podjęcie niniejszego zarządzenia uznaje się za zasadne.</w:t>
      </w:r>
    </w:p>
    <w:p w14:paraId="561B46EA" w14:textId="77777777" w:rsidR="00A83127" w:rsidRDefault="00000000">
      <w:pPr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t>Zarządzenie nie rodzi skutków finansowych.</w:t>
      </w:r>
    </w:p>
    <w:sectPr w:rsidR="00A83127">
      <w:footerReference w:type="default" r:id="rId8"/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BCEC0D" w14:textId="77777777" w:rsidR="00007494" w:rsidRDefault="00007494">
      <w:r>
        <w:separator/>
      </w:r>
    </w:p>
  </w:endnote>
  <w:endnote w:type="continuationSeparator" w:id="0">
    <w:p w14:paraId="4BE05F0E" w14:textId="77777777" w:rsidR="00007494" w:rsidRDefault="00007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A83127" w14:paraId="2DF2EE57" w14:textId="77777777">
      <w:tc>
        <w:tcPr>
          <w:tcW w:w="6577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  <w:vAlign w:val="center"/>
        </w:tcPr>
        <w:p w14:paraId="2E3D5F7F" w14:textId="77777777" w:rsidR="00A83127" w:rsidRDefault="00A83127">
          <w:pPr>
            <w:jc w:val="left"/>
            <w:rPr>
              <w:sz w:val="18"/>
            </w:rPr>
          </w:pPr>
        </w:p>
      </w:tc>
      <w:tc>
        <w:tcPr>
          <w:tcW w:w="3289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  <w:vAlign w:val="center"/>
        </w:tcPr>
        <w:p w14:paraId="03855AA4" w14:textId="77777777" w:rsidR="00A83127" w:rsidRDefault="00A83127">
          <w:pPr>
            <w:jc w:val="right"/>
            <w:rPr>
              <w:sz w:val="18"/>
            </w:rPr>
          </w:pPr>
        </w:p>
      </w:tc>
    </w:tr>
  </w:tbl>
  <w:p w14:paraId="5BAE5240" w14:textId="77777777" w:rsidR="00A83127" w:rsidRDefault="00A83127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52"/>
      <w:gridCol w:w="3314"/>
    </w:tblGrid>
    <w:tr w:rsidR="00A83127" w14:paraId="3A976F58" w14:textId="77777777">
      <w:tc>
        <w:tcPr>
          <w:tcW w:w="9865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  <w:vAlign w:val="center"/>
        </w:tcPr>
        <w:p w14:paraId="25683BE1" w14:textId="77777777" w:rsidR="00A83127" w:rsidRDefault="00A83127">
          <w:pPr>
            <w:jc w:val="left"/>
            <w:rPr>
              <w:sz w:val="18"/>
            </w:rPr>
          </w:pPr>
        </w:p>
      </w:tc>
      <w:tc>
        <w:tcPr>
          <w:tcW w:w="4933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  <w:vAlign w:val="center"/>
        </w:tcPr>
        <w:p w14:paraId="2ACDF75D" w14:textId="77777777" w:rsidR="00A83127" w:rsidRDefault="00A83127">
          <w:pPr>
            <w:jc w:val="right"/>
            <w:rPr>
              <w:sz w:val="18"/>
            </w:rPr>
          </w:pPr>
        </w:p>
      </w:tc>
    </w:tr>
  </w:tbl>
  <w:p w14:paraId="5E976486" w14:textId="77777777" w:rsidR="00A83127" w:rsidRDefault="00A83127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A83127" w14:paraId="545503B4" w14:textId="77777777">
      <w:tc>
        <w:tcPr>
          <w:tcW w:w="6577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  <w:vAlign w:val="center"/>
        </w:tcPr>
        <w:p w14:paraId="01F6D925" w14:textId="77777777" w:rsidR="00A83127" w:rsidRDefault="00A83127">
          <w:pPr>
            <w:jc w:val="left"/>
            <w:rPr>
              <w:sz w:val="18"/>
            </w:rPr>
          </w:pPr>
        </w:p>
      </w:tc>
      <w:tc>
        <w:tcPr>
          <w:tcW w:w="3289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  <w:vAlign w:val="center"/>
        </w:tcPr>
        <w:p w14:paraId="75F50886" w14:textId="77777777" w:rsidR="00A83127" w:rsidRDefault="00A83127">
          <w:pPr>
            <w:jc w:val="right"/>
            <w:rPr>
              <w:sz w:val="18"/>
            </w:rPr>
          </w:pPr>
        </w:p>
      </w:tc>
    </w:tr>
  </w:tbl>
  <w:p w14:paraId="5C7BE715" w14:textId="77777777" w:rsidR="00A83127" w:rsidRDefault="00A83127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787022" w14:textId="77777777" w:rsidR="00007494" w:rsidRDefault="00007494">
      <w:r>
        <w:separator/>
      </w:r>
    </w:p>
  </w:footnote>
  <w:footnote w:type="continuationSeparator" w:id="0">
    <w:p w14:paraId="0F162DE5" w14:textId="77777777" w:rsidR="00007494" w:rsidRDefault="000074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2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7494"/>
    <w:rsid w:val="002B3154"/>
    <w:rsid w:val="005D54D4"/>
    <w:rsid w:val="00A77B3E"/>
    <w:rsid w:val="00A83127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38F05E"/>
  <w15:docId w15:val="{4A916A82-97F1-4A7C-AEF6-7A40CD4BD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595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Prezydent Miasta Elbląg</Company>
  <LinksUpToDate>false</LinksUpToDate>
  <CharactersWithSpaces>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73 z dnia 12 lutego 2024 r.</dc:title>
  <dc:subject>w sprawie sporządzenia i^ogłoszenia wykazu nieruchomości przeznaczonych do dzierżawy/najmu</dc:subject>
  <dc:creator>robie</dc:creator>
  <cp:lastModifiedBy>Robert Bieńkowski</cp:lastModifiedBy>
  <cp:revision>2</cp:revision>
  <dcterms:created xsi:type="dcterms:W3CDTF">2024-12-20T09:38:00Z</dcterms:created>
  <dcterms:modified xsi:type="dcterms:W3CDTF">2024-12-20T09:38:00Z</dcterms:modified>
  <cp:category>Akt prawny</cp:category>
</cp:coreProperties>
</file>