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8693E" w14:textId="0F0A286E" w:rsidR="00A77B3E" w:rsidRDefault="00A9456B">
      <w:pPr>
        <w:jc w:val="center"/>
        <w:rPr>
          <w:b/>
          <w:caps/>
        </w:rPr>
      </w:pPr>
      <w:r>
        <w:rPr>
          <w:b/>
          <w:caps/>
        </w:rPr>
        <w:t>Zarządzenie Nr 577/2024</w:t>
      </w:r>
      <w:r>
        <w:rPr>
          <w:b/>
          <w:caps/>
        </w:rPr>
        <w:br/>
      </w:r>
      <w:r>
        <w:rPr>
          <w:b/>
          <w:caps/>
        </w:rPr>
        <w:t>Prezydenta Miasta Elbląg</w:t>
      </w:r>
    </w:p>
    <w:p w14:paraId="3C1A3881" w14:textId="41993BAA" w:rsidR="00A77B3E" w:rsidRDefault="00A9456B">
      <w:pPr>
        <w:spacing w:before="280" w:after="280"/>
        <w:jc w:val="center"/>
        <w:rPr>
          <w:b/>
          <w:caps/>
        </w:rPr>
      </w:pPr>
      <w:r>
        <w:t xml:space="preserve">z dnia 10 grudnia </w:t>
      </w:r>
      <w:r>
        <w:t>2024 r.</w:t>
      </w:r>
    </w:p>
    <w:p w14:paraId="54F6838E" w14:textId="77777777" w:rsidR="00A77B3E" w:rsidRDefault="00A9456B">
      <w:pPr>
        <w:keepNext/>
        <w:spacing w:after="480"/>
        <w:jc w:val="center"/>
      </w:pPr>
      <w:r>
        <w:rPr>
          <w:b/>
        </w:rPr>
        <w:t>w sprawie sporządzenia i ogłoszenia wykazu nieruchomości przeznaczonych do dzierżawy/najmu</w:t>
      </w:r>
    </w:p>
    <w:p w14:paraId="1021BE7F" w14:textId="77777777" w:rsidR="00A77B3E" w:rsidRDefault="00A9456B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35 ust. 1 i 2 ustawy z dnia 21 sierpnia 1997 r. o gospodarce nieruchomościami </w:t>
      </w:r>
      <w:r>
        <w:br/>
        <w:t xml:space="preserve">(Dz. U. 2024 poz. 1145 ze zm.), </w:t>
      </w:r>
      <w:r>
        <w:rPr>
          <w:b/>
          <w:color w:val="000000"/>
          <w:u w:color="000000"/>
        </w:rPr>
        <w:t>zarządza się, co następuje:</w:t>
      </w:r>
    </w:p>
    <w:p w14:paraId="7995D4CA" w14:textId="77777777" w:rsidR="00A77B3E" w:rsidRDefault="00A945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Z zasobu nieruchomości Gminy Miasto Elbląg przeznacza się do dzierżawy/najmu nieruchomości szczegółowo opisane w załączniku do niniejszego zarządzenia.</w:t>
      </w:r>
    </w:p>
    <w:p w14:paraId="0411549B" w14:textId="247E1F08" w:rsidR="00A77B3E" w:rsidRDefault="00A9456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</w:t>
      </w:r>
      <w:r w:rsidR="005A033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warunki wydzierżawienia/najmu nieruchomości zostaną ustalone</w:t>
      </w:r>
      <w:r w:rsidR="005A033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 umowach dzierżawy/najmu.</w:t>
      </w:r>
    </w:p>
    <w:p w14:paraId="27E75E4E" w14:textId="77777777" w:rsidR="00A77B3E" w:rsidRDefault="00A945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dzierżawy/najmu, wymienionych</w:t>
      </w:r>
      <w:r>
        <w:rPr>
          <w:color w:val="000000"/>
          <w:u w:color="000000"/>
        </w:rPr>
        <w:br/>
        <w:t>w załączniku do niniejszego zarządzenia.</w:t>
      </w:r>
    </w:p>
    <w:p w14:paraId="72199F50" w14:textId="0A50B88C" w:rsidR="00A77B3E" w:rsidRDefault="00A9456B" w:rsidP="005A03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których mowa w ust. 1 podlega ogłoszeniu poprzez</w:t>
      </w:r>
      <w:r w:rsidR="005A033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wywieszenie na</w:t>
      </w:r>
      <w:r w:rsidR="005A033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tablicy ogłoszeń w siedzibie Miejskiego Ośrodka Sportu i Rekreacji w Elblągu na okres 21 dni, a ponadto informacja o jego wywieszeniu podana zostanie do wiadomości publicznej poprzez ogłoszenie w prasie lokalnej oraz na stronach internetowych Urzędu Miejskiego w Elblągu oraz Miejskiego Ośrodka Sportu i Rekreacji w Elblągu.</w:t>
      </w:r>
    </w:p>
    <w:p w14:paraId="5C01BD1E" w14:textId="77777777" w:rsidR="00A77B3E" w:rsidRDefault="00A945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Miejskiego Ośrodka Sportu i Rekreacji  w Elblągu.</w:t>
      </w:r>
    </w:p>
    <w:p w14:paraId="49C107E2" w14:textId="77777777" w:rsidR="00A77B3E" w:rsidRDefault="00A9456B" w:rsidP="005A0336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0D5836BB" w14:textId="77777777" w:rsidR="00A77B3E" w:rsidRDefault="00A9456B">
      <w:pPr>
        <w:keepNext/>
        <w:spacing w:before="120" w:after="120" w:line="360" w:lineRule="auto"/>
        <w:ind w:left="1032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....................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dnia....................2024 r.</w:t>
      </w:r>
    </w:p>
    <w:p w14:paraId="0C385E4E" w14:textId="77777777" w:rsidR="00A77B3E" w:rsidRDefault="00A9456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</w:p>
    <w:p w14:paraId="69869CEB" w14:textId="77777777" w:rsidR="00A77B3E" w:rsidRDefault="00A9456B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NIERUCHOMOŚCI PRZEZNACZONYCH DO NAJMU LUB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295"/>
        <w:gridCol w:w="2085"/>
        <w:gridCol w:w="1590"/>
        <w:gridCol w:w="1395"/>
        <w:gridCol w:w="855"/>
        <w:gridCol w:w="2325"/>
        <w:gridCol w:w="2010"/>
        <w:gridCol w:w="1710"/>
      </w:tblGrid>
      <w:tr w:rsidR="005E5A26" w14:paraId="5F3ACB77" w14:textId="77777777">
        <w:trPr>
          <w:trHeight w:val="109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C141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CB4E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505F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089B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14:paraId="755AEFB5" w14:textId="77777777" w:rsidR="005E5A26" w:rsidRDefault="00A9456B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E4F2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14:paraId="031DEADD" w14:textId="77777777" w:rsidR="005E5A26" w:rsidRDefault="00A9456B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14:paraId="2DC7D6AF" w14:textId="77777777" w:rsidR="005E5A26" w:rsidRDefault="00A9456B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CC78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00B7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669E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14:paraId="497D71B9" w14:textId="77777777" w:rsidR="005E5A26" w:rsidRDefault="00A9456B">
            <w:pPr>
              <w:jc w:val="center"/>
            </w:pPr>
            <w:r>
              <w:rPr>
                <w:b/>
                <w:sz w:val="20"/>
              </w:rPr>
              <w:t>dzierżawy/najmu</w:t>
            </w:r>
          </w:p>
          <w:p w14:paraId="6C809421" w14:textId="77777777" w:rsidR="005E5A26" w:rsidRDefault="00A9456B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B299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14:paraId="24334DC2" w14:textId="77777777" w:rsidR="005E5A26" w:rsidRDefault="00A9456B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5E5A26" w14:paraId="0E5C48F2" w14:textId="77777777">
        <w:trPr>
          <w:trHeight w:val="32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72B6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B232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E83B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DE87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9246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47DF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F194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A41E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D536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5E5A26" w14:paraId="08C5040C" w14:textId="77777777">
        <w:trPr>
          <w:trHeight w:val="70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149B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239F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ul. Wybrzeże Gdańskie 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7623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KW EL1E/00032310/2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DB5B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t>621/2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0634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0,8815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D20F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42C5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Nieruchomości gruntowe - cele rekreacyjno - sportowe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57AF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9F6E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zł/m2/rok</w:t>
            </w:r>
          </w:p>
        </w:tc>
      </w:tr>
      <w:tr w:rsidR="005E5A26" w14:paraId="29A8C248" w14:textId="77777777">
        <w:trPr>
          <w:trHeight w:val="70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05F9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CB1D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ul. Warszawska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176F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KW EL1E/00065080/0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FFED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t>3/1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F1A7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633E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79D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Nieruchomości gruntowe - cele rekreacyjno - sportowe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D6EC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035C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zł/m2/rok</w:t>
            </w:r>
          </w:p>
        </w:tc>
      </w:tr>
      <w:tr w:rsidR="005E5A26" w14:paraId="6F7B5AC7" w14:textId="77777777">
        <w:trPr>
          <w:trHeight w:val="70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002C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84C7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ul. Wybrzeże Gdańskie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BC9C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KW EL1E/00032310/2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58F3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t>204/4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6FE5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7A48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110C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Nieruchomości gruntowe - cele rekreacyjno - sportowe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BA9F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479F" w14:textId="77777777" w:rsidR="00A77B3E" w:rsidRDefault="00A94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zł/m2/rok</w:t>
            </w:r>
          </w:p>
        </w:tc>
      </w:tr>
    </w:tbl>
    <w:p w14:paraId="6A567116" w14:textId="77777777" w:rsidR="00A77B3E" w:rsidRDefault="00A9456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roku płatny jest w dwóch ratach półrocznych.</w:t>
      </w:r>
    </w:p>
    <w:p w14:paraId="113D4F4F" w14:textId="77777777" w:rsidR="00A77B3E" w:rsidRDefault="00A9456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Zmiana czynszu może nastąpić w przypadku zmiany zarządzenia Prezydenta Miasta Elbląga w sprawie </w:t>
      </w:r>
      <w:r>
        <w:rPr>
          <w:color w:val="000000"/>
          <w:u w:color="000000"/>
        </w:rPr>
        <w:t>ustalenia stawek czynszu za dzierżawę i najem nieruchomości oraz cenników opłat za korzystanie z obiektów sportowych stanowiących miejski zasób nieruchomości, oraz w przypadku zgody Prezydenta na indywidualną stawkę czynszu.</w:t>
      </w:r>
    </w:p>
    <w:p w14:paraId="781835E7" w14:textId="77777777" w:rsidR="00A77B3E" w:rsidRDefault="00A9456B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br w:type="page"/>
      </w:r>
    </w:p>
    <w:p w14:paraId="53D8E590" w14:textId="77777777" w:rsidR="005E5A26" w:rsidRDefault="005E5A26">
      <w:pPr>
        <w:rPr>
          <w:szCs w:val="20"/>
        </w:rPr>
      </w:pPr>
    </w:p>
    <w:p w14:paraId="42EBAEE3" w14:textId="77777777" w:rsidR="005E5A26" w:rsidRDefault="00A9456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6A111AE" w14:textId="77777777" w:rsidR="005E5A26" w:rsidRDefault="00A9456B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Nieruchomości przeznaczone do oddania w dzierżawę wchodzą w skład nieruchomości zarządzanych przez MOSiR w Elblągu.</w:t>
      </w:r>
    </w:p>
    <w:p w14:paraId="4C302A89" w14:textId="77777777" w:rsidR="005E5A26" w:rsidRDefault="00A9456B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35 ustawy o gospodarce nieruchomościami, właściwy organ sporządza i podaje do publicznej wiadomości wykaz nieruchomości przeznaczonych do zbycia lub oddania w użytkowanie, najem, dzierżawę lub użyczenie. Wykaz ten wywiesza się na okres 21 dni w siedzibie właściwego urzędu, a także zamieszcza się na stronach internetowych właściwego urzędu. Informację</w:t>
      </w:r>
      <w:r>
        <w:rPr>
          <w:szCs w:val="20"/>
        </w:rPr>
        <w:br/>
        <w:t>o zamieszczeniu wykazu właściwy organ podaje do publicznej wiadomości przez ogłoszenie w prasie lokalnej o zasięgu obejmującym co najmniej powiat, na terenie którego położona jest nieruchomość.</w:t>
      </w:r>
    </w:p>
    <w:p w14:paraId="6EDC99F1" w14:textId="77777777" w:rsidR="005E5A26" w:rsidRDefault="00A9456B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zamiarem oddania w dzierżawę/najem na okres powyżej 3 miesięcy części powierzchni, podjęcie niniejszego zarządzenia uznaje się za zasadne.</w:t>
      </w:r>
    </w:p>
    <w:p w14:paraId="200A9A07" w14:textId="77777777" w:rsidR="005E5A26" w:rsidRDefault="00A9456B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Zarządzenie nie rodzi skutków finansowych.</w:t>
      </w:r>
    </w:p>
    <w:sectPr w:rsidR="005E5A26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A0336"/>
    <w:rsid w:val="005E5A26"/>
    <w:rsid w:val="0084738F"/>
    <w:rsid w:val="008A3B38"/>
    <w:rsid w:val="00A77B3E"/>
    <w:rsid w:val="00A9456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38859"/>
  <w15:docId w15:val="{EA994B7D-1ED5-491D-80C2-8924E44D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sporządzenia i^ogłoszenia wykazu nieruchomości przeznaczonych do dzierżawy/najmu</dc:subject>
  <dc:creator>kagmy</dc:creator>
  <cp:lastModifiedBy>Karolina Gmys</cp:lastModifiedBy>
  <cp:revision>4</cp:revision>
  <dcterms:created xsi:type="dcterms:W3CDTF">2024-11-27T09:48:00Z</dcterms:created>
  <dcterms:modified xsi:type="dcterms:W3CDTF">2024-12-20T08:53:00Z</dcterms:modified>
  <cp:category>Akt prawny</cp:category>
</cp:coreProperties>
</file>