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498/2024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16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przetargowej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do przeprowadzenia przetargu na zbycie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1145) oraz §8 ust 2. 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sposobu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przetargów oraz rokowań na zbycie nieruchomości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poz.2213) zarządza się,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Powołuje się komisję przetargową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Sławomir Skorupa - 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Beata Kunc - Wiceprzewodniczący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Eliza Hryniewicz - Fieducik - Wiceprzewodniczący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Kłos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Katarzyna Zaborowska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Anna Szczęśniak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Arleta Torbicz - Członek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Celem komisji jest przeprowadzenie: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czwartego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Jodłowej 8,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29 jako działka nr 261/3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0,1536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czwartego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Jarzębinowej 1,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29 jako działka nr 73/2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0,1911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piątego ustnego przetargu nieograniczonego na sprzedaż nieruchomości lokalowej nr 1U,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Browarnej 14,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11 jako działka nr 398/1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0,0234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Stanisława Sulimy,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834/4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0,8606 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Grochowskiej,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14 jako działki nr 379/4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0,0800 ha i nr 379/6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0,1065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Lwowskiej,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27 jako działki nr 102/16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1,1032 ha, nr 102/17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0,2083 ha i nr 102/18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1,8547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Częstochowskiej - ul. Legionów 6,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5 jako działki nr 834/5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pow.0,9346 ha, nr 834/12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1,0048 ha i nr 834/3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0,2222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kompleksu nieruchomości, stanowiącego własność Gminy Miasto Elbląg, położonego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Wiślickiej - Pomorskiej, oznaczonego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4 jako działki nr 1247/2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0,0133 ha, nr 1245/1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0,0023 ha, nr 1248/5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0,0052 ha, nr 1248/4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0,0008 ha, nr 1185/3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0,0091 ha, nr 1244/4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0,1153 ha, nr 1244/5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0,1138 ha, nr 1244/6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0,1197 ha, nr 1244/8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0,1319 ha i nr 1244/10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0,0600 ha.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przypadku nieobecności Przewodniczącego, zastępuje go Wiceprzewodniczący.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sectPr>
      <w:endnotePr>
        <w:numFmt w:val="decimal"/>
      </w:endnotePr>
      <w:pgSz w:w="11906" w:h="16838"/>
      <w:pgMar w:top="141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498/2024 z dnia 21 października 2024 r.</dc:title>
  <dc:subject>w sprawie powołania komisji przetargowej
do przeprowadzenia przetargu na zbycie nieruchomości</dc:subject>
  <dc:creator>kazab</dc:creator>
  <cp:lastModifiedBy>kazab</cp:lastModifiedBy>
  <cp:revision>1</cp:revision>
  <dcterms:created xsi:type="dcterms:W3CDTF">2024-10-23T08:51:04Z</dcterms:created>
  <dcterms:modified xsi:type="dcterms:W3CDTF">2024-10-23T08:51:04Z</dcterms:modified>
  <cp:category>Akt prawny</cp:category>
</cp:coreProperties>
</file>