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6EDA6" w14:textId="77777777" w:rsidR="008007BA" w:rsidRDefault="008007BA">
      <w:pPr>
        <w:jc w:val="center"/>
        <w:rPr>
          <w:b/>
          <w:caps/>
        </w:rPr>
      </w:pPr>
    </w:p>
    <w:p w14:paraId="7BEBA5EB" w14:textId="23FBFEA5" w:rsidR="00A77B3E" w:rsidRDefault="007A0744">
      <w:pPr>
        <w:jc w:val="center"/>
        <w:rPr>
          <w:b/>
          <w:caps/>
        </w:rPr>
      </w:pPr>
      <w:r>
        <w:rPr>
          <w:b/>
          <w:caps/>
        </w:rPr>
        <w:t>Zarządzenie Nr</w:t>
      </w:r>
      <w:r w:rsidR="0029155E">
        <w:rPr>
          <w:b/>
          <w:caps/>
        </w:rPr>
        <w:t xml:space="preserve"> </w:t>
      </w:r>
      <w:r>
        <w:rPr>
          <w:b/>
          <w:caps/>
        </w:rPr>
        <w:t xml:space="preserve"> </w:t>
      </w:r>
      <w:r w:rsidR="0029155E">
        <w:rPr>
          <w:b/>
          <w:caps/>
        </w:rPr>
        <w:t>486/2024</w:t>
      </w:r>
      <w:r>
        <w:rPr>
          <w:b/>
          <w:caps/>
        </w:rPr>
        <w:br/>
        <w:t>Prezydenta Miasta Elbląg</w:t>
      </w:r>
    </w:p>
    <w:p w14:paraId="1A492F65" w14:textId="11BB4014" w:rsidR="00A77B3E" w:rsidRDefault="007A0744">
      <w:pPr>
        <w:spacing w:before="280" w:after="280"/>
        <w:jc w:val="center"/>
        <w:rPr>
          <w:b/>
          <w:caps/>
        </w:rPr>
      </w:pPr>
      <w:r>
        <w:t xml:space="preserve">z dnia </w:t>
      </w:r>
      <w:r w:rsidR="0029155E">
        <w:t>4 października</w:t>
      </w:r>
      <w:r>
        <w:t> 2024 r.</w:t>
      </w:r>
    </w:p>
    <w:p w14:paraId="04ABF576" w14:textId="56A4BE3F" w:rsidR="00A77B3E" w:rsidRPr="00310C66" w:rsidRDefault="007A0744" w:rsidP="009873A8">
      <w:pPr>
        <w:keepNext/>
        <w:spacing w:after="480" w:line="276" w:lineRule="auto"/>
        <w:jc w:val="center"/>
        <w:rPr>
          <w:color w:val="000000" w:themeColor="text1"/>
        </w:rPr>
      </w:pPr>
      <w:r w:rsidRPr="00310C66">
        <w:rPr>
          <w:b/>
          <w:color w:val="000000" w:themeColor="text1"/>
        </w:rPr>
        <w:t xml:space="preserve">w sprawie powołania Zespołu ds. wypracowania rozwiązań </w:t>
      </w:r>
      <w:r w:rsidR="00FD046B">
        <w:rPr>
          <w:b/>
          <w:color w:val="000000" w:themeColor="text1"/>
        </w:rPr>
        <w:t xml:space="preserve"> dotyczących zmiany </w:t>
      </w:r>
      <w:r w:rsidRPr="00310C66">
        <w:rPr>
          <w:b/>
          <w:color w:val="000000" w:themeColor="text1"/>
        </w:rPr>
        <w:t xml:space="preserve">sposobu wykonywania czynności kancelaryjnych </w:t>
      </w:r>
      <w:r w:rsidR="00E8336E" w:rsidRPr="00310C66">
        <w:rPr>
          <w:b/>
          <w:color w:val="000000" w:themeColor="text1"/>
        </w:rPr>
        <w:t xml:space="preserve">w Urzędzie Miejskim w Elblągu </w:t>
      </w:r>
      <w:r w:rsidRPr="00310C66">
        <w:rPr>
          <w:b/>
          <w:color w:val="000000" w:themeColor="text1"/>
        </w:rPr>
        <w:t>z systemu tradycyjnego na elektroniczn</w:t>
      </w:r>
      <w:r w:rsidR="000C61D8">
        <w:rPr>
          <w:b/>
          <w:color w:val="000000" w:themeColor="text1"/>
        </w:rPr>
        <w:t>y</w:t>
      </w:r>
      <w:r w:rsidR="00E8336E" w:rsidRPr="00310C66">
        <w:rPr>
          <w:b/>
          <w:color w:val="000000" w:themeColor="text1"/>
        </w:rPr>
        <w:t xml:space="preserve"> </w:t>
      </w:r>
    </w:p>
    <w:p w14:paraId="53F45315" w14:textId="0065578A" w:rsidR="00A77B3E" w:rsidRPr="00310C66" w:rsidRDefault="007A0744" w:rsidP="009873A8">
      <w:pPr>
        <w:keepLines/>
        <w:spacing w:before="120" w:after="120" w:line="276" w:lineRule="auto"/>
        <w:ind w:firstLine="227"/>
        <w:rPr>
          <w:color w:val="000000" w:themeColor="text1"/>
          <w:u w:color="000000"/>
        </w:rPr>
      </w:pPr>
      <w:r w:rsidRPr="00310C66">
        <w:rPr>
          <w:color w:val="000000" w:themeColor="text1"/>
        </w:rPr>
        <w:t xml:space="preserve">Na podstawie </w:t>
      </w:r>
      <w:r w:rsidRPr="00310C66">
        <w:rPr>
          <w:b/>
          <w:color w:val="000000" w:themeColor="text1"/>
          <w:u w:color="000000"/>
        </w:rPr>
        <w:t>§</w:t>
      </w:r>
      <w:r w:rsidR="00E8336E" w:rsidRPr="00310C66">
        <w:rPr>
          <w:b/>
          <w:color w:val="000000" w:themeColor="text1"/>
          <w:u w:color="000000"/>
        </w:rPr>
        <w:t xml:space="preserve"> </w:t>
      </w:r>
      <w:r w:rsidRPr="00310C66">
        <w:rPr>
          <w:color w:val="000000" w:themeColor="text1"/>
          <w:u w:color="000000"/>
        </w:rPr>
        <w:t>49 ust. 1</w:t>
      </w:r>
      <w:r w:rsidRPr="00310C66">
        <w:rPr>
          <w:b/>
          <w:color w:val="000000" w:themeColor="text1"/>
          <w:u w:color="000000"/>
        </w:rPr>
        <w:t> </w:t>
      </w:r>
      <w:r w:rsidRPr="00310C66">
        <w:rPr>
          <w:color w:val="000000" w:themeColor="text1"/>
          <w:u w:color="000000"/>
        </w:rPr>
        <w:t>Regulaminu Organizacyjnego Urzędu Miejskiego w Elblągu (Zarządzenie Nr 384/2024 Prezydenta Miasta Elbląg z dnia 29 lipca 2024 r. ze zm.) zarządza się, co następuje:</w:t>
      </w:r>
    </w:p>
    <w:p w14:paraId="5F2434B4" w14:textId="5CC48D29" w:rsidR="00A77B3E" w:rsidRPr="00310C66" w:rsidRDefault="007A0744" w:rsidP="009873A8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310C66">
        <w:rPr>
          <w:b/>
          <w:color w:val="000000" w:themeColor="text1"/>
        </w:rPr>
        <w:t>§ 1.</w:t>
      </w:r>
      <w:r w:rsidR="00BC2B40" w:rsidRPr="00310C66">
        <w:rPr>
          <w:bCs/>
          <w:color w:val="000000" w:themeColor="text1"/>
        </w:rPr>
        <w:t>1.</w:t>
      </w:r>
      <w:r w:rsidRPr="00310C66">
        <w:rPr>
          <w:b/>
          <w:color w:val="000000" w:themeColor="text1"/>
        </w:rPr>
        <w:t> </w:t>
      </w:r>
      <w:r w:rsidR="00E84528" w:rsidRPr="00310C66">
        <w:rPr>
          <w:color w:val="000000" w:themeColor="text1"/>
          <w:u w:color="000000"/>
        </w:rPr>
        <w:t xml:space="preserve">W </w:t>
      </w:r>
      <w:r w:rsidR="00E84528" w:rsidRPr="00310C66">
        <w:rPr>
          <w:color w:val="000000" w:themeColor="text1"/>
        </w:rPr>
        <w:t xml:space="preserve"> celu</w:t>
      </w:r>
      <w:r w:rsidR="009A57CC">
        <w:rPr>
          <w:color w:val="000000" w:themeColor="text1"/>
        </w:rPr>
        <w:t xml:space="preserve"> </w:t>
      </w:r>
      <w:r w:rsidR="00E84528" w:rsidRPr="00310C66">
        <w:rPr>
          <w:color w:val="000000" w:themeColor="text1"/>
          <w:u w:color="000000"/>
        </w:rPr>
        <w:t xml:space="preserve">sporządzenia harmonogramu działań </w:t>
      </w:r>
      <w:r w:rsidR="002273F6">
        <w:rPr>
          <w:color w:val="000000" w:themeColor="text1"/>
          <w:u w:color="000000"/>
        </w:rPr>
        <w:t>niezbę</w:t>
      </w:r>
      <w:r w:rsidR="00146D02">
        <w:rPr>
          <w:color w:val="000000" w:themeColor="text1"/>
          <w:u w:color="000000"/>
        </w:rPr>
        <w:t>dnych</w:t>
      </w:r>
      <w:r w:rsidR="00E84528" w:rsidRPr="00310C66">
        <w:rPr>
          <w:color w:val="000000" w:themeColor="text1"/>
          <w:u w:color="000000"/>
        </w:rPr>
        <w:t xml:space="preserve"> do </w:t>
      </w:r>
      <w:r w:rsidR="002273F6" w:rsidRPr="00D61DEE">
        <w:rPr>
          <w:u w:color="000000"/>
        </w:rPr>
        <w:t>opracowania</w:t>
      </w:r>
      <w:r w:rsidR="009A57CC" w:rsidRPr="00D61DEE">
        <w:rPr>
          <w:u w:color="000000"/>
        </w:rPr>
        <w:t xml:space="preserve"> </w:t>
      </w:r>
      <w:r w:rsidR="00E84528" w:rsidRPr="00D61DEE">
        <w:rPr>
          <w:u w:color="000000"/>
        </w:rPr>
        <w:t>jednolitych standardów czynności kancelaryjnych</w:t>
      </w:r>
      <w:r w:rsidR="00E84528" w:rsidRPr="00D61DEE">
        <w:rPr>
          <w:bCs/>
        </w:rPr>
        <w:t xml:space="preserve"> </w:t>
      </w:r>
      <w:r w:rsidR="009A57CC" w:rsidRPr="00D61DEE">
        <w:rPr>
          <w:bCs/>
        </w:rPr>
        <w:t xml:space="preserve">zmierzających do wyboru </w:t>
      </w:r>
      <w:r w:rsidR="006A2BCE" w:rsidRPr="00D61DEE">
        <w:rPr>
          <w:bCs/>
        </w:rPr>
        <w:t xml:space="preserve">grupy klas dla spraw </w:t>
      </w:r>
      <w:r w:rsidR="009A57CC" w:rsidRPr="00D61DEE">
        <w:rPr>
          <w:bCs/>
        </w:rPr>
        <w:t xml:space="preserve">prowadzonych elektronicznie </w:t>
      </w:r>
      <w:r w:rsidR="00E84528" w:rsidRPr="00D61DEE">
        <w:rPr>
          <w:bCs/>
        </w:rPr>
        <w:t>p</w:t>
      </w:r>
      <w:r w:rsidR="00A60079" w:rsidRPr="00D61DEE">
        <w:rPr>
          <w:bCs/>
        </w:rPr>
        <w:t xml:space="preserve">owołuje </w:t>
      </w:r>
      <w:r w:rsidR="00A60079" w:rsidRPr="00310C66">
        <w:rPr>
          <w:bCs/>
          <w:color w:val="000000" w:themeColor="text1"/>
        </w:rPr>
        <w:t>się</w:t>
      </w:r>
      <w:r w:rsidR="00A60079" w:rsidRPr="00310C66">
        <w:rPr>
          <w:b/>
          <w:color w:val="000000" w:themeColor="text1"/>
        </w:rPr>
        <w:t xml:space="preserve"> </w:t>
      </w:r>
      <w:r w:rsidR="00A60079" w:rsidRPr="00310C66">
        <w:rPr>
          <w:color w:val="000000" w:themeColor="text1"/>
          <w:u w:color="000000"/>
        </w:rPr>
        <w:t xml:space="preserve">Zespół ds. </w:t>
      </w:r>
      <w:r w:rsidR="00A60079" w:rsidRPr="00310C66">
        <w:rPr>
          <w:bCs/>
          <w:color w:val="000000" w:themeColor="text1"/>
        </w:rPr>
        <w:t xml:space="preserve">wypracowania rozwiązań </w:t>
      </w:r>
      <w:r w:rsidR="00801DC4">
        <w:rPr>
          <w:bCs/>
          <w:color w:val="000000" w:themeColor="text1"/>
        </w:rPr>
        <w:t>dotyczących</w:t>
      </w:r>
      <w:r w:rsidR="000C61D8">
        <w:rPr>
          <w:b/>
          <w:color w:val="000000" w:themeColor="text1"/>
        </w:rPr>
        <w:t xml:space="preserve"> </w:t>
      </w:r>
      <w:r w:rsidR="00CC7929" w:rsidRPr="00CC7929">
        <w:rPr>
          <w:bCs/>
          <w:color w:val="000000" w:themeColor="text1"/>
        </w:rPr>
        <w:t>zmiany</w:t>
      </w:r>
      <w:r w:rsidR="00CC7929">
        <w:rPr>
          <w:b/>
          <w:color w:val="000000" w:themeColor="text1"/>
        </w:rPr>
        <w:t xml:space="preserve"> </w:t>
      </w:r>
      <w:r w:rsidR="00A60079" w:rsidRPr="00310C66">
        <w:rPr>
          <w:bCs/>
          <w:color w:val="000000" w:themeColor="text1"/>
        </w:rPr>
        <w:t>sposobu wykonywania czynności kancelaryjnych w Urzędzie Miejskim w Elblągu z systemu tradycyjnego na elektroniczn</w:t>
      </w:r>
      <w:r w:rsidR="000C61D8">
        <w:rPr>
          <w:bCs/>
          <w:color w:val="000000" w:themeColor="text1"/>
        </w:rPr>
        <w:t>y</w:t>
      </w:r>
      <w:r w:rsidR="00A60079" w:rsidRPr="00310C66">
        <w:rPr>
          <w:color w:val="000000" w:themeColor="text1"/>
          <w:u w:color="000000"/>
        </w:rPr>
        <w:t>, zwany dalej Zespołem</w:t>
      </w:r>
      <w:r w:rsidRPr="00310C66">
        <w:rPr>
          <w:color w:val="000000" w:themeColor="text1"/>
          <w:u w:color="000000"/>
        </w:rPr>
        <w:t>,  w następującym składzie:</w:t>
      </w:r>
    </w:p>
    <w:p w14:paraId="0B06C2B2" w14:textId="68C35C4C" w:rsidR="00A77B3E" w:rsidRPr="002F00C9" w:rsidRDefault="004B6655" w:rsidP="002F00C9">
      <w:pPr>
        <w:pStyle w:val="Akapitzlist"/>
        <w:numPr>
          <w:ilvl w:val="0"/>
          <w:numId w:val="1"/>
        </w:numPr>
        <w:spacing w:before="120" w:after="120" w:line="276" w:lineRule="auto"/>
        <w:ind w:left="709" w:hanging="425"/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 xml:space="preserve">Pan </w:t>
      </w:r>
      <w:r w:rsidR="007A0744" w:rsidRPr="002F00C9">
        <w:rPr>
          <w:color w:val="000000" w:themeColor="text1"/>
          <w:u w:color="000000"/>
        </w:rPr>
        <w:t>Artur Zieliński - Sekretarz Miasta - Przewodniczący Zespołu;</w:t>
      </w:r>
    </w:p>
    <w:p w14:paraId="1D67F052" w14:textId="09F53D94" w:rsidR="00A77B3E" w:rsidRPr="002F00C9" w:rsidRDefault="004B6655" w:rsidP="002F00C9">
      <w:pPr>
        <w:pStyle w:val="Akapitzlist"/>
        <w:numPr>
          <w:ilvl w:val="0"/>
          <w:numId w:val="1"/>
        </w:numPr>
        <w:spacing w:before="120" w:after="120" w:line="276" w:lineRule="auto"/>
        <w:ind w:left="709" w:hanging="425"/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 xml:space="preserve">Pani </w:t>
      </w:r>
      <w:r w:rsidR="007A0744" w:rsidRPr="002F00C9">
        <w:rPr>
          <w:color w:val="000000" w:themeColor="text1"/>
          <w:u w:color="000000"/>
        </w:rPr>
        <w:t>Marta Doroz - Dyrektor Departamentu Organizacji i Kadr - Zastępca Przewodniczącego;</w:t>
      </w:r>
    </w:p>
    <w:p w14:paraId="7EEBBA58" w14:textId="0376BDFC" w:rsidR="009A57CC" w:rsidRPr="002F00C9" w:rsidRDefault="004B6655" w:rsidP="002F00C9">
      <w:pPr>
        <w:pStyle w:val="Akapitzlist"/>
        <w:numPr>
          <w:ilvl w:val="0"/>
          <w:numId w:val="1"/>
        </w:numPr>
        <w:spacing w:before="120" w:after="120" w:line="276" w:lineRule="auto"/>
        <w:ind w:left="709" w:hanging="425"/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 xml:space="preserve">Pani </w:t>
      </w:r>
      <w:r w:rsidR="009A57CC" w:rsidRPr="002F00C9">
        <w:rPr>
          <w:color w:val="000000" w:themeColor="text1"/>
          <w:u w:color="000000"/>
        </w:rPr>
        <w:t xml:space="preserve">Magdalena Kołodyńska – Dyrektor Biura Rady Miejskiej – </w:t>
      </w:r>
      <w:r>
        <w:rPr>
          <w:color w:val="000000" w:themeColor="text1"/>
          <w:u w:color="000000"/>
        </w:rPr>
        <w:t>C</w:t>
      </w:r>
      <w:r w:rsidR="009A57CC" w:rsidRPr="002F00C9">
        <w:rPr>
          <w:color w:val="000000" w:themeColor="text1"/>
          <w:u w:color="000000"/>
        </w:rPr>
        <w:t xml:space="preserve">złonek </w:t>
      </w:r>
      <w:r>
        <w:rPr>
          <w:color w:val="000000" w:themeColor="text1"/>
          <w:u w:color="000000"/>
        </w:rPr>
        <w:t>Z</w:t>
      </w:r>
      <w:r w:rsidR="009A57CC" w:rsidRPr="002F00C9">
        <w:rPr>
          <w:color w:val="000000" w:themeColor="text1"/>
          <w:u w:color="000000"/>
        </w:rPr>
        <w:t>espołu;</w:t>
      </w:r>
    </w:p>
    <w:p w14:paraId="3458B330" w14:textId="3CD3B0FD" w:rsidR="009A57CC" w:rsidRPr="002F00C9" w:rsidRDefault="004B6655" w:rsidP="002F00C9">
      <w:pPr>
        <w:pStyle w:val="Akapitzlist"/>
        <w:numPr>
          <w:ilvl w:val="0"/>
          <w:numId w:val="1"/>
        </w:numPr>
        <w:spacing w:before="120" w:after="120" w:line="276" w:lineRule="auto"/>
        <w:ind w:left="709" w:hanging="425"/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 xml:space="preserve">Pani </w:t>
      </w:r>
      <w:r w:rsidR="009A57CC" w:rsidRPr="002F00C9">
        <w:rPr>
          <w:color w:val="000000" w:themeColor="text1"/>
          <w:u w:color="000000"/>
        </w:rPr>
        <w:t xml:space="preserve">Agata Kosiorek – Dyrektor Departamentu Zamówień Publicznych – </w:t>
      </w:r>
      <w:r>
        <w:rPr>
          <w:color w:val="000000" w:themeColor="text1"/>
          <w:u w:color="000000"/>
        </w:rPr>
        <w:t>C</w:t>
      </w:r>
      <w:r w:rsidR="009A57CC" w:rsidRPr="002F00C9">
        <w:rPr>
          <w:color w:val="000000" w:themeColor="text1"/>
          <w:u w:color="000000"/>
        </w:rPr>
        <w:t xml:space="preserve">złonek </w:t>
      </w:r>
      <w:r>
        <w:rPr>
          <w:color w:val="000000" w:themeColor="text1"/>
          <w:u w:color="000000"/>
        </w:rPr>
        <w:t>Z</w:t>
      </w:r>
      <w:r w:rsidR="009A57CC" w:rsidRPr="002F00C9">
        <w:rPr>
          <w:color w:val="000000" w:themeColor="text1"/>
          <w:u w:color="000000"/>
        </w:rPr>
        <w:t>espołu;</w:t>
      </w:r>
    </w:p>
    <w:p w14:paraId="1C5789C1" w14:textId="528B37E6" w:rsidR="002F00C9" w:rsidRPr="002F00C9" w:rsidRDefault="004B6655" w:rsidP="002F00C9">
      <w:pPr>
        <w:pStyle w:val="Akapitzlist"/>
        <w:numPr>
          <w:ilvl w:val="0"/>
          <w:numId w:val="1"/>
        </w:numPr>
        <w:spacing w:before="120" w:after="120" w:line="276" w:lineRule="auto"/>
        <w:ind w:left="709" w:hanging="425"/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 xml:space="preserve">Pan </w:t>
      </w:r>
      <w:r w:rsidR="002F00C9" w:rsidRPr="002F00C9">
        <w:rPr>
          <w:color w:val="000000" w:themeColor="text1"/>
          <w:u w:color="000000"/>
        </w:rPr>
        <w:t xml:space="preserve">Artur Adamczuk - Dyrektor Departamentu Obsługi Urzędu - </w:t>
      </w:r>
      <w:r>
        <w:rPr>
          <w:color w:val="000000" w:themeColor="text1"/>
          <w:u w:color="000000"/>
        </w:rPr>
        <w:t>C</w:t>
      </w:r>
      <w:r w:rsidR="002F00C9" w:rsidRPr="002F00C9">
        <w:rPr>
          <w:color w:val="000000" w:themeColor="text1"/>
          <w:u w:color="000000"/>
        </w:rPr>
        <w:t xml:space="preserve">złonek </w:t>
      </w:r>
      <w:r>
        <w:rPr>
          <w:color w:val="000000" w:themeColor="text1"/>
          <w:u w:color="000000"/>
        </w:rPr>
        <w:t>Z</w:t>
      </w:r>
      <w:r w:rsidR="002F00C9" w:rsidRPr="002F00C9">
        <w:rPr>
          <w:color w:val="000000" w:themeColor="text1"/>
          <w:u w:color="000000"/>
        </w:rPr>
        <w:t>espołu;</w:t>
      </w:r>
    </w:p>
    <w:p w14:paraId="377B4278" w14:textId="5EDB4877" w:rsidR="00A77B3E" w:rsidRPr="002F00C9" w:rsidRDefault="004B6655" w:rsidP="002F00C9">
      <w:pPr>
        <w:pStyle w:val="Akapitzlist"/>
        <w:numPr>
          <w:ilvl w:val="0"/>
          <w:numId w:val="1"/>
        </w:numPr>
        <w:spacing w:before="120" w:after="120" w:line="276" w:lineRule="auto"/>
        <w:ind w:left="709" w:hanging="425"/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 xml:space="preserve">Pan </w:t>
      </w:r>
      <w:r w:rsidR="007A0744" w:rsidRPr="002F00C9">
        <w:rPr>
          <w:color w:val="000000" w:themeColor="text1"/>
          <w:u w:color="000000"/>
        </w:rPr>
        <w:t xml:space="preserve">Jacek Boruszka - Dyrektor Departamentu Innowacji i Informatyki - </w:t>
      </w:r>
      <w:r>
        <w:rPr>
          <w:color w:val="000000" w:themeColor="text1"/>
          <w:u w:color="000000"/>
        </w:rPr>
        <w:t>C</w:t>
      </w:r>
      <w:r w:rsidR="007A0744" w:rsidRPr="002F00C9">
        <w:rPr>
          <w:color w:val="000000" w:themeColor="text1"/>
          <w:u w:color="000000"/>
        </w:rPr>
        <w:t xml:space="preserve">złonek </w:t>
      </w:r>
      <w:r>
        <w:rPr>
          <w:color w:val="000000" w:themeColor="text1"/>
          <w:u w:color="000000"/>
        </w:rPr>
        <w:t>Z</w:t>
      </w:r>
      <w:r w:rsidR="007A0744" w:rsidRPr="002F00C9">
        <w:rPr>
          <w:color w:val="000000" w:themeColor="text1"/>
          <w:u w:color="000000"/>
        </w:rPr>
        <w:t>espołu;</w:t>
      </w:r>
    </w:p>
    <w:p w14:paraId="7B841D32" w14:textId="057A9415" w:rsidR="009A57CC" w:rsidRPr="002F00C9" w:rsidRDefault="004B6655" w:rsidP="002F00C9">
      <w:pPr>
        <w:pStyle w:val="Akapitzlist"/>
        <w:numPr>
          <w:ilvl w:val="0"/>
          <w:numId w:val="1"/>
        </w:numPr>
        <w:spacing w:before="120" w:after="120" w:line="276" w:lineRule="auto"/>
        <w:ind w:left="709" w:hanging="425"/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 xml:space="preserve">Pani </w:t>
      </w:r>
      <w:r w:rsidR="009A57CC" w:rsidRPr="002F00C9">
        <w:rPr>
          <w:color w:val="000000" w:themeColor="text1"/>
          <w:u w:color="000000"/>
        </w:rPr>
        <w:t xml:space="preserve">Karolina Bonikowska - Kierownik Referatu Kadr i Szkoleń w Departamencie Organizacji i Kadr - </w:t>
      </w:r>
      <w:r>
        <w:rPr>
          <w:color w:val="000000" w:themeColor="text1"/>
          <w:u w:color="000000"/>
        </w:rPr>
        <w:t>C</w:t>
      </w:r>
      <w:r w:rsidR="009A57CC" w:rsidRPr="002F00C9">
        <w:rPr>
          <w:color w:val="000000" w:themeColor="text1"/>
          <w:u w:color="000000"/>
        </w:rPr>
        <w:t xml:space="preserve">złonek </w:t>
      </w:r>
      <w:r>
        <w:rPr>
          <w:color w:val="000000" w:themeColor="text1"/>
          <w:u w:color="000000"/>
        </w:rPr>
        <w:t>Z</w:t>
      </w:r>
      <w:r w:rsidR="009A57CC" w:rsidRPr="002F00C9">
        <w:rPr>
          <w:color w:val="000000" w:themeColor="text1"/>
          <w:u w:color="000000"/>
        </w:rPr>
        <w:t>espołu;</w:t>
      </w:r>
    </w:p>
    <w:p w14:paraId="57895A52" w14:textId="7D2E59BC" w:rsidR="00A77B3E" w:rsidRPr="002F00C9" w:rsidRDefault="004B6655" w:rsidP="002F00C9">
      <w:pPr>
        <w:pStyle w:val="Akapitzlist"/>
        <w:numPr>
          <w:ilvl w:val="0"/>
          <w:numId w:val="1"/>
        </w:numPr>
        <w:spacing w:before="120" w:after="120" w:line="276" w:lineRule="auto"/>
        <w:ind w:left="709" w:hanging="425"/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 xml:space="preserve">Pani </w:t>
      </w:r>
      <w:r w:rsidR="007A0744" w:rsidRPr="002F00C9">
        <w:rPr>
          <w:color w:val="000000" w:themeColor="text1"/>
          <w:u w:color="000000"/>
        </w:rPr>
        <w:t xml:space="preserve">Anna Kordek - Kierownik Referatu Organizacyjnego w Departamencie Organizacji i Kadr - </w:t>
      </w:r>
      <w:r>
        <w:rPr>
          <w:color w:val="000000" w:themeColor="text1"/>
          <w:u w:color="000000"/>
        </w:rPr>
        <w:t>C</w:t>
      </w:r>
      <w:r w:rsidR="007A0744" w:rsidRPr="002F00C9">
        <w:rPr>
          <w:color w:val="000000" w:themeColor="text1"/>
          <w:u w:color="000000"/>
        </w:rPr>
        <w:t xml:space="preserve">złonek </w:t>
      </w:r>
      <w:r>
        <w:rPr>
          <w:color w:val="000000" w:themeColor="text1"/>
          <w:u w:color="000000"/>
        </w:rPr>
        <w:t>Z</w:t>
      </w:r>
      <w:r w:rsidR="007A0744" w:rsidRPr="002F00C9">
        <w:rPr>
          <w:color w:val="000000" w:themeColor="text1"/>
          <w:u w:color="000000"/>
        </w:rPr>
        <w:t>espołu;</w:t>
      </w:r>
    </w:p>
    <w:p w14:paraId="184D99BE" w14:textId="521E48D8" w:rsidR="002E63DD" w:rsidRPr="002F00C9" w:rsidRDefault="004B6655" w:rsidP="002F00C9">
      <w:pPr>
        <w:pStyle w:val="Akapitzlist"/>
        <w:numPr>
          <w:ilvl w:val="0"/>
          <w:numId w:val="1"/>
        </w:numPr>
        <w:spacing w:before="120" w:after="120" w:line="276" w:lineRule="auto"/>
        <w:ind w:left="709" w:hanging="425"/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 xml:space="preserve">Pan </w:t>
      </w:r>
      <w:r w:rsidR="002E63DD" w:rsidRPr="002F00C9">
        <w:rPr>
          <w:color w:val="000000" w:themeColor="text1"/>
          <w:u w:color="000000"/>
        </w:rPr>
        <w:t xml:space="preserve">Przemysław Gajcy – Kierownik Referatu Ewidencji Ludności i Dowodów Osobistych w Departamencie Spraw Obywatelskich – </w:t>
      </w:r>
      <w:r>
        <w:rPr>
          <w:color w:val="000000" w:themeColor="text1"/>
          <w:u w:color="000000"/>
        </w:rPr>
        <w:t>C</w:t>
      </w:r>
      <w:r w:rsidR="002E63DD" w:rsidRPr="002F00C9">
        <w:rPr>
          <w:color w:val="000000" w:themeColor="text1"/>
          <w:u w:color="000000"/>
        </w:rPr>
        <w:t xml:space="preserve">złonek </w:t>
      </w:r>
      <w:r>
        <w:rPr>
          <w:color w:val="000000" w:themeColor="text1"/>
          <w:u w:color="000000"/>
        </w:rPr>
        <w:t>Z</w:t>
      </w:r>
      <w:r w:rsidR="002E63DD" w:rsidRPr="002F00C9">
        <w:rPr>
          <w:color w:val="000000" w:themeColor="text1"/>
          <w:u w:color="000000"/>
        </w:rPr>
        <w:t>espołu;</w:t>
      </w:r>
    </w:p>
    <w:p w14:paraId="7968B4A3" w14:textId="6882CAE4" w:rsidR="00A77B3E" w:rsidRPr="002F00C9" w:rsidRDefault="004B6655" w:rsidP="002F00C9">
      <w:pPr>
        <w:pStyle w:val="Akapitzlist"/>
        <w:numPr>
          <w:ilvl w:val="0"/>
          <w:numId w:val="1"/>
        </w:numPr>
        <w:spacing w:before="120" w:after="120" w:line="276" w:lineRule="auto"/>
        <w:ind w:left="709" w:hanging="425"/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 xml:space="preserve">Pan </w:t>
      </w:r>
      <w:r w:rsidR="007A0744" w:rsidRPr="002F00C9">
        <w:rPr>
          <w:color w:val="000000" w:themeColor="text1"/>
          <w:u w:color="000000"/>
        </w:rPr>
        <w:t xml:space="preserve">Dariusz Babojć - Starszy archiwista w Departamencie Obsługi Urzędu, Koordynator czynności kancelaryjnych - </w:t>
      </w:r>
      <w:r>
        <w:rPr>
          <w:color w:val="000000" w:themeColor="text1"/>
          <w:u w:color="000000"/>
        </w:rPr>
        <w:t>C</w:t>
      </w:r>
      <w:r w:rsidR="007A0744" w:rsidRPr="002F00C9">
        <w:rPr>
          <w:color w:val="000000" w:themeColor="text1"/>
          <w:u w:color="000000"/>
        </w:rPr>
        <w:t xml:space="preserve">złonek </w:t>
      </w:r>
      <w:r>
        <w:rPr>
          <w:color w:val="000000" w:themeColor="text1"/>
          <w:u w:color="000000"/>
        </w:rPr>
        <w:t>Z</w:t>
      </w:r>
      <w:r w:rsidR="007A0744" w:rsidRPr="002F00C9">
        <w:rPr>
          <w:color w:val="000000" w:themeColor="text1"/>
          <w:u w:color="000000"/>
        </w:rPr>
        <w:t>espołu;</w:t>
      </w:r>
    </w:p>
    <w:p w14:paraId="40E6C37B" w14:textId="162ADA00" w:rsidR="00A77B3E" w:rsidRDefault="004B6655" w:rsidP="002F00C9">
      <w:pPr>
        <w:pStyle w:val="Akapitzlist"/>
        <w:numPr>
          <w:ilvl w:val="0"/>
          <w:numId w:val="1"/>
        </w:numPr>
        <w:spacing w:before="120" w:after="120" w:line="276" w:lineRule="auto"/>
        <w:ind w:left="709" w:hanging="425"/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 xml:space="preserve">Pan </w:t>
      </w:r>
      <w:r w:rsidR="007A0744" w:rsidRPr="002F00C9">
        <w:rPr>
          <w:color w:val="000000" w:themeColor="text1"/>
          <w:u w:color="000000"/>
        </w:rPr>
        <w:t xml:space="preserve">Piotr Tulski - Inspektor Ochrony Danych – </w:t>
      </w:r>
      <w:r>
        <w:rPr>
          <w:color w:val="000000" w:themeColor="text1"/>
          <w:u w:color="000000"/>
        </w:rPr>
        <w:t>C</w:t>
      </w:r>
      <w:r w:rsidR="007A0744" w:rsidRPr="002F00C9">
        <w:rPr>
          <w:color w:val="000000" w:themeColor="text1"/>
          <w:u w:color="000000"/>
        </w:rPr>
        <w:t xml:space="preserve">złonek </w:t>
      </w:r>
      <w:r>
        <w:rPr>
          <w:color w:val="000000" w:themeColor="text1"/>
          <w:u w:color="000000"/>
        </w:rPr>
        <w:t>Z</w:t>
      </w:r>
      <w:r w:rsidR="007A0744" w:rsidRPr="002F00C9">
        <w:rPr>
          <w:color w:val="000000" w:themeColor="text1"/>
          <w:u w:color="000000"/>
        </w:rPr>
        <w:t>espołu;</w:t>
      </w:r>
    </w:p>
    <w:p w14:paraId="4BEDF1A4" w14:textId="2C05A043" w:rsidR="00740261" w:rsidRPr="002F00C9" w:rsidRDefault="00740261" w:rsidP="002F00C9">
      <w:pPr>
        <w:pStyle w:val="Akapitzlist"/>
        <w:numPr>
          <w:ilvl w:val="0"/>
          <w:numId w:val="1"/>
        </w:numPr>
        <w:spacing w:before="120" w:after="120" w:line="276" w:lineRule="auto"/>
        <w:ind w:left="709" w:hanging="425"/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>Pan Jacek Trawczyński – Główny specjalista w Departamencie Innowacji i Informatyki – Członek Zespołu;</w:t>
      </w:r>
    </w:p>
    <w:p w14:paraId="467D65AD" w14:textId="71AF9883" w:rsidR="009A57CC" w:rsidRPr="002F00C9" w:rsidRDefault="004B6655" w:rsidP="002F00C9">
      <w:pPr>
        <w:pStyle w:val="Akapitzlist"/>
        <w:numPr>
          <w:ilvl w:val="0"/>
          <w:numId w:val="1"/>
        </w:numPr>
        <w:spacing w:before="120" w:after="120" w:line="276" w:lineRule="auto"/>
        <w:ind w:left="709" w:hanging="425"/>
        <w:rPr>
          <w:color w:val="000000" w:themeColor="text1"/>
        </w:rPr>
      </w:pPr>
      <w:r>
        <w:rPr>
          <w:color w:val="000000" w:themeColor="text1"/>
        </w:rPr>
        <w:t xml:space="preserve">Pani </w:t>
      </w:r>
      <w:r w:rsidR="00E8336E" w:rsidRPr="002F00C9">
        <w:rPr>
          <w:color w:val="000000" w:themeColor="text1"/>
        </w:rPr>
        <w:t xml:space="preserve">Kamila Gajcy – </w:t>
      </w:r>
      <w:r w:rsidR="002E63DD" w:rsidRPr="002F00C9">
        <w:rPr>
          <w:color w:val="000000" w:themeColor="text1"/>
        </w:rPr>
        <w:t xml:space="preserve">Starszy </w:t>
      </w:r>
      <w:r>
        <w:rPr>
          <w:color w:val="000000" w:themeColor="text1"/>
        </w:rPr>
        <w:t>s</w:t>
      </w:r>
      <w:r w:rsidR="002E63DD" w:rsidRPr="002F00C9">
        <w:rPr>
          <w:color w:val="000000" w:themeColor="text1"/>
        </w:rPr>
        <w:t xml:space="preserve">pecjalista w </w:t>
      </w:r>
      <w:r w:rsidR="00E8336E" w:rsidRPr="002F00C9">
        <w:rPr>
          <w:color w:val="000000" w:themeColor="text1"/>
        </w:rPr>
        <w:t xml:space="preserve"> Departamen</w:t>
      </w:r>
      <w:r w:rsidR="002E63DD" w:rsidRPr="002F00C9">
        <w:rPr>
          <w:color w:val="000000" w:themeColor="text1"/>
        </w:rPr>
        <w:t>cie</w:t>
      </w:r>
      <w:r w:rsidR="00E8336E" w:rsidRPr="002F00C9">
        <w:rPr>
          <w:color w:val="000000" w:themeColor="text1"/>
        </w:rPr>
        <w:t xml:space="preserve"> Obsługi Urzędu – </w:t>
      </w:r>
      <w:r>
        <w:rPr>
          <w:color w:val="000000" w:themeColor="text1"/>
        </w:rPr>
        <w:t>C</w:t>
      </w:r>
      <w:r w:rsidR="00E8336E" w:rsidRPr="002F00C9">
        <w:rPr>
          <w:color w:val="000000" w:themeColor="text1"/>
        </w:rPr>
        <w:t xml:space="preserve">złonek </w:t>
      </w:r>
      <w:r>
        <w:rPr>
          <w:color w:val="000000" w:themeColor="text1"/>
        </w:rPr>
        <w:t>Z</w:t>
      </w:r>
      <w:r w:rsidR="00E8336E" w:rsidRPr="002F00C9">
        <w:rPr>
          <w:color w:val="000000" w:themeColor="text1"/>
        </w:rPr>
        <w:t>espołu</w:t>
      </w:r>
      <w:r w:rsidR="00CD070B">
        <w:rPr>
          <w:color w:val="000000" w:themeColor="text1"/>
        </w:rPr>
        <w:t>;</w:t>
      </w:r>
    </w:p>
    <w:p w14:paraId="1F938559" w14:textId="5596967D" w:rsidR="00BC2B40" w:rsidRPr="002F00C9" w:rsidRDefault="004B6655" w:rsidP="002F00C9">
      <w:pPr>
        <w:pStyle w:val="Akapitzlist"/>
        <w:numPr>
          <w:ilvl w:val="0"/>
          <w:numId w:val="1"/>
        </w:numPr>
        <w:spacing w:before="120" w:after="120" w:line="276" w:lineRule="auto"/>
        <w:ind w:left="709" w:hanging="425"/>
        <w:rPr>
          <w:color w:val="000000" w:themeColor="text1"/>
        </w:rPr>
      </w:pPr>
      <w:r>
        <w:rPr>
          <w:color w:val="000000" w:themeColor="text1"/>
        </w:rPr>
        <w:t xml:space="preserve">Pani </w:t>
      </w:r>
      <w:r w:rsidR="009A57CC" w:rsidRPr="002F00C9">
        <w:rPr>
          <w:color w:val="000000" w:themeColor="text1"/>
        </w:rPr>
        <w:t>I</w:t>
      </w:r>
      <w:r w:rsidR="002E63DD" w:rsidRPr="002F00C9">
        <w:rPr>
          <w:color w:val="000000" w:themeColor="text1"/>
        </w:rPr>
        <w:t xml:space="preserve">zabela </w:t>
      </w:r>
      <w:proofErr w:type="spellStart"/>
      <w:r w:rsidR="002E63DD" w:rsidRPr="002F00C9">
        <w:rPr>
          <w:color w:val="000000" w:themeColor="text1"/>
        </w:rPr>
        <w:t>Dryll</w:t>
      </w:r>
      <w:proofErr w:type="spellEnd"/>
      <w:r w:rsidR="002E63DD" w:rsidRPr="002F00C9">
        <w:rPr>
          <w:color w:val="000000" w:themeColor="text1"/>
        </w:rPr>
        <w:t xml:space="preserve"> – Podinspektor w </w:t>
      </w:r>
      <w:r>
        <w:rPr>
          <w:color w:val="000000" w:themeColor="text1"/>
        </w:rPr>
        <w:t xml:space="preserve">Referacie Organizacyjnym </w:t>
      </w:r>
      <w:r w:rsidR="002E63DD" w:rsidRPr="002F00C9">
        <w:rPr>
          <w:color w:val="000000" w:themeColor="text1"/>
        </w:rPr>
        <w:t>Departamen</w:t>
      </w:r>
      <w:r>
        <w:rPr>
          <w:color w:val="000000" w:themeColor="text1"/>
        </w:rPr>
        <w:t>tu</w:t>
      </w:r>
      <w:r w:rsidR="002E63DD" w:rsidRPr="002F00C9">
        <w:rPr>
          <w:color w:val="000000" w:themeColor="text1"/>
        </w:rPr>
        <w:t xml:space="preserve"> Organizacji i Kadr</w:t>
      </w:r>
      <w:r w:rsidR="002F00C9">
        <w:rPr>
          <w:color w:val="000000" w:themeColor="text1"/>
        </w:rPr>
        <w:t xml:space="preserve"> – </w:t>
      </w:r>
      <w:r>
        <w:rPr>
          <w:color w:val="000000" w:themeColor="text1"/>
        </w:rPr>
        <w:t>S</w:t>
      </w:r>
      <w:r w:rsidR="002F00C9">
        <w:rPr>
          <w:color w:val="000000" w:themeColor="text1"/>
        </w:rPr>
        <w:t xml:space="preserve">ekretarz </w:t>
      </w:r>
      <w:r>
        <w:rPr>
          <w:color w:val="000000" w:themeColor="text1"/>
        </w:rPr>
        <w:t>Z</w:t>
      </w:r>
      <w:r w:rsidR="002F00C9">
        <w:rPr>
          <w:color w:val="000000" w:themeColor="text1"/>
        </w:rPr>
        <w:t>espołu</w:t>
      </w:r>
      <w:r w:rsidR="002E63DD" w:rsidRPr="002F00C9">
        <w:rPr>
          <w:color w:val="000000" w:themeColor="text1"/>
        </w:rPr>
        <w:t>.</w:t>
      </w:r>
    </w:p>
    <w:p w14:paraId="3ACFE850" w14:textId="77777777" w:rsidR="00583E4C" w:rsidRPr="00AD7169" w:rsidRDefault="00E8336E" w:rsidP="009873A8">
      <w:pPr>
        <w:keepLines/>
        <w:spacing w:before="120" w:after="120" w:line="276" w:lineRule="auto"/>
        <w:ind w:firstLine="340"/>
        <w:rPr>
          <w:u w:color="000000"/>
        </w:rPr>
      </w:pPr>
      <w:r w:rsidRPr="00310C66">
        <w:rPr>
          <w:b/>
          <w:color w:val="000000" w:themeColor="text1"/>
        </w:rPr>
        <w:t>§ 2.</w:t>
      </w:r>
      <w:r w:rsidRPr="00310C66">
        <w:rPr>
          <w:bCs/>
          <w:color w:val="000000" w:themeColor="text1"/>
        </w:rPr>
        <w:t xml:space="preserve">1 </w:t>
      </w:r>
      <w:r w:rsidR="00583E4C" w:rsidRPr="00AD7169">
        <w:rPr>
          <w:u w:color="000000"/>
        </w:rPr>
        <w:t>Pracami Zespołu kieruje Przewodniczący Zespołu.</w:t>
      </w:r>
    </w:p>
    <w:p w14:paraId="55101EFA" w14:textId="77777777" w:rsidR="00583E4C" w:rsidRPr="00AD7169" w:rsidRDefault="00583E4C" w:rsidP="009873A8">
      <w:pPr>
        <w:keepLines/>
        <w:spacing w:before="120" w:after="120" w:line="276" w:lineRule="auto"/>
        <w:ind w:firstLine="340"/>
        <w:rPr>
          <w:u w:color="000000"/>
        </w:rPr>
      </w:pPr>
      <w:r w:rsidRPr="00AD7169">
        <w:t>2. </w:t>
      </w:r>
      <w:r w:rsidRPr="00AD7169">
        <w:rPr>
          <w:u w:color="000000"/>
        </w:rPr>
        <w:t>Do zadań Przewodniczącego Zespołu należy w szczególności:</w:t>
      </w:r>
    </w:p>
    <w:p w14:paraId="2B25E254" w14:textId="787AC855" w:rsidR="002F00C9" w:rsidRPr="00AD7169" w:rsidRDefault="002F00C9" w:rsidP="00EA55A6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rPr>
          <w:u w:color="000000"/>
        </w:rPr>
      </w:pPr>
      <w:r w:rsidRPr="00AD7169">
        <w:rPr>
          <w:u w:color="000000"/>
        </w:rPr>
        <w:t>podział prac i odpowiedzialności w Zespole;</w:t>
      </w:r>
    </w:p>
    <w:p w14:paraId="531C9B97" w14:textId="270C3682" w:rsidR="009D5918" w:rsidRPr="00AD7169" w:rsidRDefault="00583E4C" w:rsidP="00EA55A6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rPr>
          <w:u w:color="000000"/>
        </w:rPr>
      </w:pPr>
      <w:r w:rsidRPr="00AD7169">
        <w:rPr>
          <w:u w:color="000000"/>
        </w:rPr>
        <w:t>podejmowanie ostatecznych rozstrzygnięć w zakresie podejmowanych przez Zespół ustaleń</w:t>
      </w:r>
      <w:r w:rsidR="00B36F82" w:rsidRPr="00AD7169">
        <w:rPr>
          <w:u w:color="000000"/>
        </w:rPr>
        <w:t>;</w:t>
      </w:r>
    </w:p>
    <w:p w14:paraId="05ECC524" w14:textId="79AF6957" w:rsidR="00583E4C" w:rsidRPr="001C743B" w:rsidRDefault="009D5918" w:rsidP="00EA55A6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rPr>
          <w:u w:color="000000"/>
        </w:rPr>
      </w:pPr>
      <w:r w:rsidRPr="00AD7169">
        <w:rPr>
          <w:u w:color="000000"/>
        </w:rPr>
        <w:t xml:space="preserve">bieżąca współpraca z wyznaczonymi przez przełożonych </w:t>
      </w:r>
      <w:r w:rsidR="00BA7AA8" w:rsidRPr="001C743B">
        <w:rPr>
          <w:u w:color="000000"/>
        </w:rPr>
        <w:t>pracownikami</w:t>
      </w:r>
      <w:r w:rsidR="00255EA6" w:rsidRPr="001C743B">
        <w:rPr>
          <w:u w:color="000000"/>
        </w:rPr>
        <w:t xml:space="preserve"> w celu terminowej realizacji zadań przypisanych w harmonogramie</w:t>
      </w:r>
      <w:r w:rsidR="00CD070B">
        <w:rPr>
          <w:u w:color="000000"/>
        </w:rPr>
        <w:t>,</w:t>
      </w:r>
      <w:r w:rsidR="00255EA6" w:rsidRPr="001C743B">
        <w:rPr>
          <w:u w:color="000000"/>
        </w:rPr>
        <w:t xml:space="preserve"> o którym mowa </w:t>
      </w:r>
      <w:r w:rsidR="001C743B" w:rsidRPr="001C743B">
        <w:rPr>
          <w:u w:color="000000"/>
        </w:rPr>
        <w:t xml:space="preserve">w </w:t>
      </w:r>
      <w:r w:rsidR="00255EA6" w:rsidRPr="001C743B">
        <w:rPr>
          <w:u w:color="000000"/>
        </w:rPr>
        <w:t>§ 1 ust. 1</w:t>
      </w:r>
      <w:r w:rsidR="00583E4C" w:rsidRPr="001C743B">
        <w:rPr>
          <w:u w:color="000000"/>
        </w:rPr>
        <w:t>.</w:t>
      </w:r>
    </w:p>
    <w:p w14:paraId="185729A0" w14:textId="09565C13" w:rsidR="00A77B3E" w:rsidRPr="001C743B" w:rsidRDefault="00583E4C" w:rsidP="009873A8">
      <w:pPr>
        <w:keepLines/>
        <w:spacing w:before="120" w:after="120" w:line="276" w:lineRule="auto"/>
        <w:ind w:firstLine="340"/>
        <w:rPr>
          <w:u w:color="000000"/>
        </w:rPr>
      </w:pPr>
      <w:r w:rsidRPr="00AD7169">
        <w:rPr>
          <w:u w:color="000000"/>
        </w:rPr>
        <w:t xml:space="preserve">3. </w:t>
      </w:r>
      <w:r w:rsidR="009D5918" w:rsidRPr="00AD7169">
        <w:rPr>
          <w:u w:color="000000"/>
        </w:rPr>
        <w:t xml:space="preserve"> </w:t>
      </w:r>
      <w:r w:rsidRPr="00AD7169">
        <w:rPr>
          <w:u w:color="000000"/>
        </w:rPr>
        <w:t xml:space="preserve">Przewodniczący </w:t>
      </w:r>
      <w:r w:rsidR="00AF365C" w:rsidRPr="00AD7169">
        <w:rPr>
          <w:u w:color="000000"/>
        </w:rPr>
        <w:t xml:space="preserve">Zespołu </w:t>
      </w:r>
      <w:r w:rsidRPr="00AD7169">
        <w:rPr>
          <w:u w:color="000000"/>
        </w:rPr>
        <w:t xml:space="preserve">może każdorazowo zaprosić do udziału w pracach Zespołu osoby niebędące jego członkami, </w:t>
      </w:r>
      <w:r w:rsidRPr="001C743B">
        <w:rPr>
          <w:u w:color="000000"/>
        </w:rPr>
        <w:t>których wiedza i doświadczeni</w:t>
      </w:r>
      <w:r w:rsidR="00A93C77" w:rsidRPr="001C743B">
        <w:rPr>
          <w:u w:color="000000"/>
        </w:rPr>
        <w:t>e</w:t>
      </w:r>
      <w:r w:rsidRPr="001C743B">
        <w:rPr>
          <w:u w:color="000000"/>
        </w:rPr>
        <w:t xml:space="preserve"> będą przydatne do realizacji zadań. </w:t>
      </w:r>
    </w:p>
    <w:p w14:paraId="3EF31C86" w14:textId="77777777" w:rsidR="00B07EE3" w:rsidRDefault="00161FCE" w:rsidP="00B07EE3">
      <w:pPr>
        <w:keepLines/>
        <w:spacing w:before="120" w:after="120" w:line="276" w:lineRule="auto"/>
        <w:ind w:firstLine="340"/>
        <w:rPr>
          <w:u w:color="000000"/>
        </w:rPr>
      </w:pPr>
      <w:r w:rsidRPr="001C743B">
        <w:rPr>
          <w:u w:color="000000"/>
        </w:rPr>
        <w:t>4</w:t>
      </w:r>
      <w:r w:rsidR="009D5918" w:rsidRPr="001C743B">
        <w:rPr>
          <w:u w:color="000000"/>
        </w:rPr>
        <w:t xml:space="preserve">. Przewodniczący Zespołu może powierzyć </w:t>
      </w:r>
      <w:r w:rsidR="00685EF0">
        <w:rPr>
          <w:u w:color="000000"/>
        </w:rPr>
        <w:t>kierowanie pracami Zespołu</w:t>
      </w:r>
      <w:r w:rsidR="00CD070B">
        <w:rPr>
          <w:u w:color="000000"/>
        </w:rPr>
        <w:t xml:space="preserve"> w określonym zakresie</w:t>
      </w:r>
      <w:r w:rsidR="00685EF0">
        <w:rPr>
          <w:u w:color="000000"/>
        </w:rPr>
        <w:t xml:space="preserve"> członkom</w:t>
      </w:r>
      <w:r w:rsidR="00DA1A34">
        <w:rPr>
          <w:u w:color="000000"/>
        </w:rPr>
        <w:t xml:space="preserve"> Zespołu, o których mowa </w:t>
      </w:r>
      <w:r w:rsidR="00685EF0">
        <w:rPr>
          <w:u w:color="000000"/>
        </w:rPr>
        <w:t xml:space="preserve"> w </w:t>
      </w:r>
      <w:r w:rsidR="00DA1A34" w:rsidRPr="001C743B">
        <w:rPr>
          <w:u w:color="000000"/>
        </w:rPr>
        <w:t>§ 1 ust. 1</w:t>
      </w:r>
      <w:r w:rsidR="00DA1A34">
        <w:rPr>
          <w:u w:color="000000"/>
        </w:rPr>
        <w:t>.</w:t>
      </w:r>
    </w:p>
    <w:p w14:paraId="3878CB8E" w14:textId="77777777" w:rsidR="004B6655" w:rsidRDefault="004B6655" w:rsidP="00461764">
      <w:pPr>
        <w:jc w:val="center"/>
        <w:rPr>
          <w:b/>
        </w:rPr>
      </w:pPr>
    </w:p>
    <w:p w14:paraId="1968EA84" w14:textId="77777777" w:rsidR="004F43DC" w:rsidRPr="00B07EE3" w:rsidRDefault="004F43DC" w:rsidP="004F43DC">
      <w:pPr>
        <w:keepLines/>
        <w:spacing w:before="120" w:after="120" w:line="276" w:lineRule="auto"/>
        <w:ind w:firstLine="340"/>
        <w:rPr>
          <w:u w:color="000000"/>
        </w:rPr>
      </w:pPr>
      <w:r>
        <w:rPr>
          <w:color w:val="000000" w:themeColor="text1"/>
          <w:u w:color="000000"/>
        </w:rPr>
        <w:lastRenderedPageBreak/>
        <w:t>5</w:t>
      </w:r>
      <w:r w:rsidRPr="00310C66">
        <w:rPr>
          <w:color w:val="000000" w:themeColor="text1"/>
          <w:u w:color="000000"/>
        </w:rPr>
        <w:t>.</w:t>
      </w:r>
      <w:r w:rsidRPr="00310C66">
        <w:rPr>
          <w:color w:val="000000" w:themeColor="text1"/>
        </w:rPr>
        <w:t> </w:t>
      </w:r>
      <w:r w:rsidRPr="00310C66">
        <w:rPr>
          <w:color w:val="000000" w:themeColor="text1"/>
          <w:u w:color="000000"/>
        </w:rPr>
        <w:t>W czasie nieobecności Przewodniczącego Zespołu</w:t>
      </w:r>
      <w:r>
        <w:rPr>
          <w:color w:val="000000" w:themeColor="text1"/>
          <w:u w:color="000000"/>
        </w:rPr>
        <w:t>,</w:t>
      </w:r>
      <w:r w:rsidRPr="00310C66">
        <w:rPr>
          <w:color w:val="000000" w:themeColor="text1"/>
          <w:u w:color="000000"/>
        </w:rPr>
        <w:t xml:space="preserve"> bądź w innym przypadku czasowej niemożności wykonywania przez niego obowiązków</w:t>
      </w:r>
      <w:r>
        <w:rPr>
          <w:color w:val="000000" w:themeColor="text1"/>
          <w:u w:color="000000"/>
        </w:rPr>
        <w:t>,</w:t>
      </w:r>
      <w:r w:rsidRPr="00310C66">
        <w:rPr>
          <w:color w:val="000000" w:themeColor="text1"/>
          <w:u w:color="000000"/>
        </w:rPr>
        <w:t xml:space="preserve"> </w:t>
      </w:r>
      <w:r w:rsidRPr="009D5918">
        <w:rPr>
          <w:u w:color="000000"/>
        </w:rPr>
        <w:t>jego kompetencje przejmuje Zastępca Przewodniczącego.</w:t>
      </w:r>
    </w:p>
    <w:p w14:paraId="354F9415" w14:textId="4590DF23" w:rsidR="002F00C9" w:rsidRPr="002F00C9" w:rsidRDefault="007A0744" w:rsidP="002F00C9">
      <w:pPr>
        <w:keepLines/>
        <w:spacing w:before="120" w:after="120" w:line="276" w:lineRule="auto"/>
        <w:ind w:firstLine="340"/>
        <w:rPr>
          <w:bCs/>
          <w:color w:val="000000" w:themeColor="text1"/>
          <w:u w:color="000000"/>
        </w:rPr>
      </w:pPr>
      <w:r w:rsidRPr="00310C66">
        <w:rPr>
          <w:b/>
          <w:color w:val="000000" w:themeColor="text1"/>
        </w:rPr>
        <w:t>§ </w:t>
      </w:r>
      <w:r w:rsidR="00BC2B40" w:rsidRPr="00310C66">
        <w:rPr>
          <w:b/>
          <w:color w:val="000000" w:themeColor="text1"/>
        </w:rPr>
        <w:t>3</w:t>
      </w:r>
      <w:r w:rsidRPr="00310C66">
        <w:rPr>
          <w:b/>
          <w:color w:val="000000" w:themeColor="text1"/>
        </w:rPr>
        <w:t>. </w:t>
      </w:r>
      <w:r w:rsidR="00BC2B40" w:rsidRPr="00310C66">
        <w:rPr>
          <w:bCs/>
          <w:color w:val="000000" w:themeColor="text1"/>
        </w:rPr>
        <w:t>1</w:t>
      </w:r>
      <w:r w:rsidR="00BC2B40" w:rsidRPr="00310C66">
        <w:rPr>
          <w:b/>
          <w:color w:val="000000" w:themeColor="text1"/>
        </w:rPr>
        <w:t xml:space="preserve">. </w:t>
      </w:r>
      <w:r w:rsidR="00CD6291" w:rsidRPr="00310C66">
        <w:rPr>
          <w:bCs/>
          <w:color w:val="000000" w:themeColor="text1"/>
        </w:rPr>
        <w:t xml:space="preserve">Przewodniczący Zespołu przekazuje Prezydentowi Miasta sporządzony harmonogram </w:t>
      </w:r>
      <w:r w:rsidR="00CD6291" w:rsidRPr="00310C66">
        <w:rPr>
          <w:bCs/>
          <w:color w:val="000000" w:themeColor="text1"/>
          <w:u w:color="000000"/>
        </w:rPr>
        <w:t>działań</w:t>
      </w:r>
      <w:r w:rsidR="004B6655">
        <w:rPr>
          <w:bCs/>
          <w:color w:val="000000" w:themeColor="text1"/>
          <w:u w:color="000000"/>
        </w:rPr>
        <w:t>,</w:t>
      </w:r>
      <w:r w:rsidR="00CD6291" w:rsidRPr="00310C66">
        <w:rPr>
          <w:bCs/>
          <w:color w:val="000000" w:themeColor="text1"/>
          <w:u w:color="000000"/>
        </w:rPr>
        <w:t xml:space="preserve"> </w:t>
      </w:r>
      <w:r w:rsidR="00A60079" w:rsidRPr="00310C66">
        <w:rPr>
          <w:bCs/>
          <w:color w:val="000000" w:themeColor="text1"/>
          <w:u w:color="000000"/>
        </w:rPr>
        <w:t xml:space="preserve"> </w:t>
      </w:r>
      <w:r w:rsidR="00310C66">
        <w:rPr>
          <w:bCs/>
          <w:color w:val="000000" w:themeColor="text1"/>
          <w:u w:color="000000"/>
        </w:rPr>
        <w:br/>
      </w:r>
      <w:r w:rsidR="00A60079" w:rsidRPr="00310C66">
        <w:rPr>
          <w:bCs/>
          <w:color w:val="000000" w:themeColor="text1"/>
          <w:u w:color="000000"/>
        </w:rPr>
        <w:t xml:space="preserve">o którym mowa </w:t>
      </w:r>
      <w:r w:rsidR="00AF365C" w:rsidRPr="00310C66">
        <w:rPr>
          <w:color w:val="000000" w:themeColor="text1"/>
          <w:u w:color="000000"/>
        </w:rPr>
        <w:t>§</w:t>
      </w:r>
      <w:r w:rsidR="00872840" w:rsidRPr="00310C66">
        <w:rPr>
          <w:color w:val="000000" w:themeColor="text1"/>
          <w:u w:color="000000"/>
        </w:rPr>
        <w:t xml:space="preserve"> </w:t>
      </w:r>
      <w:r w:rsidR="00AF365C" w:rsidRPr="00310C66">
        <w:rPr>
          <w:color w:val="000000" w:themeColor="text1"/>
          <w:u w:color="000000"/>
        </w:rPr>
        <w:t xml:space="preserve">1 ust. 1 </w:t>
      </w:r>
      <w:r w:rsidR="00CD6291" w:rsidRPr="00310C66">
        <w:rPr>
          <w:bCs/>
          <w:color w:val="000000" w:themeColor="text1"/>
          <w:u w:color="000000"/>
        </w:rPr>
        <w:t>celem zatwierdzenia.</w:t>
      </w:r>
    </w:p>
    <w:p w14:paraId="7145B914" w14:textId="7C42DEB3" w:rsidR="00AD7169" w:rsidRPr="001C743B" w:rsidRDefault="002F00C9" w:rsidP="009873A8">
      <w:pPr>
        <w:keepLines/>
        <w:spacing w:before="120" w:after="120" w:line="276" w:lineRule="auto"/>
        <w:ind w:firstLine="340"/>
        <w:rPr>
          <w:u w:color="000000"/>
        </w:rPr>
      </w:pPr>
      <w:r w:rsidRPr="00AD7169">
        <w:rPr>
          <w:u w:color="000000"/>
        </w:rPr>
        <w:t>2</w:t>
      </w:r>
      <w:r w:rsidR="00CD6291" w:rsidRPr="00AD7169">
        <w:rPr>
          <w:u w:color="000000"/>
        </w:rPr>
        <w:t xml:space="preserve">. </w:t>
      </w:r>
      <w:r w:rsidR="00BC2B40" w:rsidRPr="00AD7169">
        <w:rPr>
          <w:u w:color="000000"/>
        </w:rPr>
        <w:t xml:space="preserve">Zatwierdzony przez Prezydenta Miasta harmonogram zostanie przekazany </w:t>
      </w:r>
      <w:r w:rsidR="00A60079" w:rsidRPr="00AD7169">
        <w:rPr>
          <w:u w:color="000000"/>
        </w:rPr>
        <w:t xml:space="preserve">do realizacji </w:t>
      </w:r>
      <w:r w:rsidRPr="00AD7169">
        <w:rPr>
          <w:u w:color="000000"/>
        </w:rPr>
        <w:t xml:space="preserve">właściwym </w:t>
      </w:r>
      <w:r w:rsidR="00BC2B40" w:rsidRPr="00AD7169">
        <w:rPr>
          <w:u w:color="000000"/>
        </w:rPr>
        <w:t>Dyrektor</w:t>
      </w:r>
      <w:r w:rsidR="00A60079" w:rsidRPr="00AD7169">
        <w:rPr>
          <w:u w:color="000000"/>
        </w:rPr>
        <w:t>om</w:t>
      </w:r>
      <w:r w:rsidR="00BC2B40" w:rsidRPr="00AD7169">
        <w:rPr>
          <w:u w:color="000000"/>
        </w:rPr>
        <w:t xml:space="preserve"> komórek organizacyjnych, </w:t>
      </w:r>
      <w:r w:rsidR="004B6655">
        <w:rPr>
          <w:u w:color="000000"/>
        </w:rPr>
        <w:t>S</w:t>
      </w:r>
      <w:r w:rsidR="00BC2B40" w:rsidRPr="00AD7169">
        <w:rPr>
          <w:u w:color="000000"/>
        </w:rPr>
        <w:t>amodzielny</w:t>
      </w:r>
      <w:r w:rsidR="00A60079" w:rsidRPr="00AD7169">
        <w:rPr>
          <w:u w:color="000000"/>
        </w:rPr>
        <w:t>m</w:t>
      </w:r>
      <w:r w:rsidR="00BC2B40" w:rsidRPr="00AD7169">
        <w:rPr>
          <w:u w:color="000000"/>
        </w:rPr>
        <w:t xml:space="preserve"> stanowisk</w:t>
      </w:r>
      <w:r w:rsidR="00A60079" w:rsidRPr="00AD7169">
        <w:rPr>
          <w:u w:color="000000"/>
        </w:rPr>
        <w:t>om</w:t>
      </w:r>
      <w:r w:rsidR="00BC2B40" w:rsidRPr="00AD7169">
        <w:rPr>
          <w:u w:color="000000"/>
        </w:rPr>
        <w:t xml:space="preserve"> i Pełnomocnik</w:t>
      </w:r>
      <w:r w:rsidR="00BE18FA" w:rsidRPr="00AD7169">
        <w:rPr>
          <w:u w:color="000000"/>
        </w:rPr>
        <w:t>om</w:t>
      </w:r>
      <w:r w:rsidR="00BC2B40" w:rsidRPr="00AD7169">
        <w:rPr>
          <w:u w:color="000000"/>
        </w:rPr>
        <w:t xml:space="preserve"> Prezydenta</w:t>
      </w:r>
      <w:r w:rsidR="00DC56B3" w:rsidRPr="001C743B">
        <w:rPr>
          <w:u w:color="000000"/>
        </w:rPr>
        <w:t>,</w:t>
      </w:r>
      <w:r w:rsidR="0046382C" w:rsidRPr="001C743B">
        <w:rPr>
          <w:u w:color="000000"/>
        </w:rPr>
        <w:t xml:space="preserve"> a n</w:t>
      </w:r>
      <w:r w:rsidR="00AD7169" w:rsidRPr="001C743B">
        <w:rPr>
          <w:u w:color="000000"/>
        </w:rPr>
        <w:t xml:space="preserve">adzór nad </w:t>
      </w:r>
      <w:r w:rsidR="0046382C" w:rsidRPr="001C743B">
        <w:rPr>
          <w:u w:color="000000"/>
        </w:rPr>
        <w:t xml:space="preserve">jego </w:t>
      </w:r>
      <w:r w:rsidR="00AD7169" w:rsidRPr="001C743B">
        <w:rPr>
          <w:u w:color="000000"/>
        </w:rPr>
        <w:t>realizacją</w:t>
      </w:r>
      <w:r w:rsidR="00D76015">
        <w:rPr>
          <w:u w:color="000000"/>
        </w:rPr>
        <w:t xml:space="preserve"> będzie </w:t>
      </w:r>
      <w:r w:rsidR="00AD7169" w:rsidRPr="001C743B">
        <w:rPr>
          <w:u w:color="000000"/>
        </w:rPr>
        <w:t>spraw</w:t>
      </w:r>
      <w:r w:rsidR="00D76015">
        <w:rPr>
          <w:u w:color="000000"/>
        </w:rPr>
        <w:t>ował</w:t>
      </w:r>
      <w:r w:rsidR="00AD7169" w:rsidRPr="001C743B">
        <w:rPr>
          <w:u w:color="000000"/>
        </w:rPr>
        <w:t xml:space="preserve"> Zespół.</w:t>
      </w:r>
    </w:p>
    <w:p w14:paraId="35BA231E" w14:textId="4E18A836" w:rsidR="002F00C9" w:rsidRPr="001C743B" w:rsidRDefault="0046382C" w:rsidP="009873A8">
      <w:pPr>
        <w:keepLines/>
        <w:spacing w:before="120" w:after="120" w:line="276" w:lineRule="auto"/>
        <w:ind w:firstLine="340"/>
        <w:rPr>
          <w:b/>
        </w:rPr>
      </w:pPr>
      <w:r w:rsidRPr="001C743B">
        <w:rPr>
          <w:u w:color="000000"/>
        </w:rPr>
        <w:t>3</w:t>
      </w:r>
      <w:r w:rsidR="002F00C9" w:rsidRPr="001C743B">
        <w:rPr>
          <w:u w:color="000000"/>
        </w:rPr>
        <w:t>.</w:t>
      </w:r>
      <w:r w:rsidR="00422BBB" w:rsidRPr="001C743B">
        <w:rPr>
          <w:u w:color="000000"/>
        </w:rPr>
        <w:t xml:space="preserve"> </w:t>
      </w:r>
      <w:r w:rsidRPr="001C743B">
        <w:rPr>
          <w:u w:color="000000"/>
        </w:rPr>
        <w:t>Każdorazowe z</w:t>
      </w:r>
      <w:r w:rsidR="002F00C9" w:rsidRPr="001C743B">
        <w:rPr>
          <w:u w:color="000000"/>
        </w:rPr>
        <w:t xml:space="preserve">miany do </w:t>
      </w:r>
      <w:r w:rsidR="009D5918" w:rsidRPr="001C743B">
        <w:rPr>
          <w:u w:color="000000"/>
        </w:rPr>
        <w:t xml:space="preserve">zaakceptowanego </w:t>
      </w:r>
      <w:r w:rsidR="002F00C9" w:rsidRPr="001C743B">
        <w:rPr>
          <w:u w:color="000000"/>
        </w:rPr>
        <w:t>harmonogramu</w:t>
      </w:r>
      <w:r w:rsidR="001759B9" w:rsidRPr="001C743B">
        <w:rPr>
          <w:u w:color="000000"/>
        </w:rPr>
        <w:t>,</w:t>
      </w:r>
      <w:r w:rsidR="002F00C9" w:rsidRPr="001C743B">
        <w:rPr>
          <w:u w:color="000000"/>
        </w:rPr>
        <w:t xml:space="preserve"> </w:t>
      </w:r>
      <w:r w:rsidRPr="001C743B">
        <w:rPr>
          <w:bCs/>
          <w:u w:color="000000"/>
        </w:rPr>
        <w:t xml:space="preserve">o którym mowa </w:t>
      </w:r>
      <w:r w:rsidR="001C743B" w:rsidRPr="001C743B">
        <w:rPr>
          <w:bCs/>
          <w:u w:color="000000"/>
        </w:rPr>
        <w:t xml:space="preserve">w </w:t>
      </w:r>
      <w:r w:rsidRPr="001C743B">
        <w:rPr>
          <w:u w:color="000000"/>
        </w:rPr>
        <w:t xml:space="preserve">§ 1 ust. 1 </w:t>
      </w:r>
      <w:r w:rsidR="00556F09" w:rsidRPr="001C743B">
        <w:rPr>
          <w:u w:color="000000"/>
        </w:rPr>
        <w:t xml:space="preserve">mogą być zatwierdzone przez </w:t>
      </w:r>
      <w:r w:rsidR="002F00C9" w:rsidRPr="001C743B">
        <w:rPr>
          <w:u w:color="000000"/>
        </w:rPr>
        <w:t>Przewodnicząc</w:t>
      </w:r>
      <w:r w:rsidR="00556F09" w:rsidRPr="001C743B">
        <w:rPr>
          <w:u w:color="000000"/>
        </w:rPr>
        <w:t>ego</w:t>
      </w:r>
      <w:r w:rsidR="002F00C9" w:rsidRPr="001C743B">
        <w:rPr>
          <w:u w:color="000000"/>
        </w:rPr>
        <w:t xml:space="preserve"> Zespołu.</w:t>
      </w:r>
    </w:p>
    <w:p w14:paraId="44E39FAF" w14:textId="2EEDA87F" w:rsidR="00A77B3E" w:rsidRPr="00310C66" w:rsidRDefault="00CD6291" w:rsidP="009873A8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310C66">
        <w:rPr>
          <w:b/>
          <w:color w:val="000000" w:themeColor="text1"/>
        </w:rPr>
        <w:t>§ 4</w:t>
      </w:r>
      <w:r w:rsidR="007A0744" w:rsidRPr="00310C66">
        <w:rPr>
          <w:b/>
          <w:color w:val="000000" w:themeColor="text1"/>
        </w:rPr>
        <w:t xml:space="preserve">. </w:t>
      </w:r>
      <w:r w:rsidR="007A0744" w:rsidRPr="00310C66">
        <w:rPr>
          <w:color w:val="000000" w:themeColor="text1"/>
          <w:u w:color="000000"/>
        </w:rPr>
        <w:t>Zobowiązuje</w:t>
      </w:r>
      <w:r w:rsidR="00BC2B40" w:rsidRPr="00310C66">
        <w:rPr>
          <w:color w:val="000000" w:themeColor="text1"/>
          <w:u w:color="000000"/>
        </w:rPr>
        <w:t xml:space="preserve"> się</w:t>
      </w:r>
      <w:r w:rsidR="007A0744" w:rsidRPr="00310C66">
        <w:rPr>
          <w:color w:val="000000" w:themeColor="text1"/>
          <w:u w:color="000000"/>
        </w:rPr>
        <w:t xml:space="preserve"> Dyrektorów komórek organizacyjnych</w:t>
      </w:r>
      <w:r w:rsidR="009873A8" w:rsidRPr="00310C66">
        <w:rPr>
          <w:color w:val="000000" w:themeColor="text1"/>
          <w:u w:color="000000"/>
        </w:rPr>
        <w:t xml:space="preserve">, samodzielne stanowiska, Pełnomocników Prezydenta </w:t>
      </w:r>
      <w:r w:rsidR="007A0744" w:rsidRPr="00310C66">
        <w:rPr>
          <w:color w:val="000000" w:themeColor="text1"/>
          <w:u w:color="000000"/>
        </w:rPr>
        <w:t>do:</w:t>
      </w:r>
    </w:p>
    <w:p w14:paraId="6B71CF84" w14:textId="25C46A32" w:rsidR="00A77B3E" w:rsidRPr="00310C66" w:rsidRDefault="007A0744" w:rsidP="009873A8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310C66">
        <w:rPr>
          <w:color w:val="000000" w:themeColor="text1"/>
        </w:rPr>
        <w:t>1) </w:t>
      </w:r>
      <w:r w:rsidRPr="00310C66">
        <w:rPr>
          <w:color w:val="000000" w:themeColor="text1"/>
          <w:u w:color="000000"/>
        </w:rPr>
        <w:t xml:space="preserve">włączenia się w zakres merytorycznych prac oraz przestrzegania terminów </w:t>
      </w:r>
      <w:r w:rsidR="009873A8" w:rsidRPr="00310C66">
        <w:rPr>
          <w:color w:val="000000" w:themeColor="text1"/>
          <w:u w:color="000000"/>
        </w:rPr>
        <w:t xml:space="preserve">realizacji zadań </w:t>
      </w:r>
      <w:r w:rsidRPr="00310C66">
        <w:rPr>
          <w:color w:val="000000" w:themeColor="text1"/>
          <w:u w:color="000000"/>
        </w:rPr>
        <w:t>określonych w harmonogramie, o którym mowa w §</w:t>
      </w:r>
      <w:r w:rsidR="00872840" w:rsidRPr="00310C66">
        <w:rPr>
          <w:color w:val="000000" w:themeColor="text1"/>
          <w:u w:color="000000"/>
        </w:rPr>
        <w:t xml:space="preserve"> </w:t>
      </w:r>
      <w:r w:rsidR="00706A29">
        <w:rPr>
          <w:color w:val="000000" w:themeColor="text1"/>
          <w:u w:color="000000"/>
        </w:rPr>
        <w:t>1</w:t>
      </w:r>
      <w:r w:rsidRPr="00310C66">
        <w:rPr>
          <w:color w:val="000000" w:themeColor="text1"/>
          <w:u w:color="000000"/>
        </w:rPr>
        <w:t xml:space="preserve"> ust. </w:t>
      </w:r>
      <w:r w:rsidR="00706A29">
        <w:rPr>
          <w:color w:val="000000" w:themeColor="text1"/>
          <w:u w:color="000000"/>
        </w:rPr>
        <w:t>1</w:t>
      </w:r>
      <w:r w:rsidRPr="00310C66">
        <w:rPr>
          <w:color w:val="000000" w:themeColor="text1"/>
          <w:u w:color="000000"/>
        </w:rPr>
        <w:t>;</w:t>
      </w:r>
    </w:p>
    <w:p w14:paraId="0832FE15" w14:textId="7E66DACE" w:rsidR="00A77B3E" w:rsidRPr="00310C66" w:rsidRDefault="007A0744" w:rsidP="009873A8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310C66">
        <w:rPr>
          <w:color w:val="000000" w:themeColor="text1"/>
        </w:rPr>
        <w:t>2) </w:t>
      </w:r>
      <w:r w:rsidRPr="00310C66">
        <w:rPr>
          <w:color w:val="000000" w:themeColor="text1"/>
          <w:u w:color="000000"/>
        </w:rPr>
        <w:t xml:space="preserve">udzielania Zespołowi niezbędnej pomocy we wszystkich sprawach związanych z wypracowaniem rozwiązań dotyczących </w:t>
      </w:r>
      <w:r w:rsidR="00EA55A6">
        <w:rPr>
          <w:color w:val="000000" w:themeColor="text1"/>
          <w:u w:color="000000"/>
        </w:rPr>
        <w:t xml:space="preserve">zmiany </w:t>
      </w:r>
      <w:r w:rsidRPr="00310C66">
        <w:rPr>
          <w:color w:val="000000" w:themeColor="text1"/>
          <w:u w:color="000000"/>
        </w:rPr>
        <w:t>sposobu wykonywania czynności kancelaryjnych</w:t>
      </w:r>
      <w:r w:rsidR="007A6521">
        <w:rPr>
          <w:color w:val="000000" w:themeColor="text1"/>
          <w:u w:color="000000"/>
        </w:rPr>
        <w:t xml:space="preserve"> w Urzędzie Miejskim w Elblągu</w:t>
      </w:r>
      <w:r w:rsidR="00B07EE3">
        <w:rPr>
          <w:color w:val="000000" w:themeColor="text1"/>
          <w:u w:color="000000"/>
        </w:rPr>
        <w:t xml:space="preserve"> </w:t>
      </w:r>
      <w:r w:rsidRPr="00310C66">
        <w:rPr>
          <w:color w:val="000000" w:themeColor="text1"/>
          <w:u w:color="000000"/>
        </w:rPr>
        <w:t>z systemu tradycyjnego na elektroniczn</w:t>
      </w:r>
      <w:r w:rsidR="00B07EE3">
        <w:rPr>
          <w:color w:val="000000" w:themeColor="text1"/>
          <w:u w:color="000000"/>
        </w:rPr>
        <w:t>y</w:t>
      </w:r>
      <w:r w:rsidRPr="00310C66">
        <w:rPr>
          <w:color w:val="000000" w:themeColor="text1"/>
          <w:u w:color="000000"/>
        </w:rPr>
        <w:t>.</w:t>
      </w:r>
    </w:p>
    <w:p w14:paraId="5099B8F0" w14:textId="2C310752" w:rsidR="00BC2B40" w:rsidRPr="00310C66" w:rsidRDefault="00BC2B40" w:rsidP="00BC2B40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310C66">
        <w:rPr>
          <w:b/>
          <w:color w:val="000000" w:themeColor="text1"/>
        </w:rPr>
        <w:t>§ </w:t>
      </w:r>
      <w:r w:rsidR="008A32AA" w:rsidRPr="00310C66">
        <w:rPr>
          <w:b/>
          <w:color w:val="000000" w:themeColor="text1"/>
        </w:rPr>
        <w:t>5</w:t>
      </w:r>
      <w:r w:rsidRPr="00310C66">
        <w:rPr>
          <w:b/>
          <w:color w:val="000000" w:themeColor="text1"/>
        </w:rPr>
        <w:t>. </w:t>
      </w:r>
      <w:r w:rsidRPr="00310C66">
        <w:rPr>
          <w:color w:val="000000" w:themeColor="text1"/>
          <w:u w:color="000000"/>
        </w:rPr>
        <w:t>Obsługę administracyjno - organizacyjną Zespołu zapewnia Departament Organizacji i Kadr.</w:t>
      </w:r>
    </w:p>
    <w:p w14:paraId="274A1A50" w14:textId="4AB238B7" w:rsidR="00A77B3E" w:rsidRPr="00310C66" w:rsidRDefault="007A0744" w:rsidP="009873A8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310C66">
        <w:rPr>
          <w:b/>
          <w:color w:val="000000" w:themeColor="text1"/>
        </w:rPr>
        <w:t>§ </w:t>
      </w:r>
      <w:r w:rsidR="008A32AA" w:rsidRPr="00310C66">
        <w:rPr>
          <w:b/>
          <w:color w:val="000000" w:themeColor="text1"/>
        </w:rPr>
        <w:t>6</w:t>
      </w:r>
      <w:r w:rsidRPr="00310C66">
        <w:rPr>
          <w:b/>
          <w:color w:val="000000" w:themeColor="text1"/>
        </w:rPr>
        <w:t>. </w:t>
      </w:r>
      <w:r w:rsidRPr="00310C66">
        <w:rPr>
          <w:color w:val="000000" w:themeColor="text1"/>
          <w:u w:color="000000"/>
        </w:rPr>
        <w:t>Wykonanie Zarządzenia powierza się Sekretarzowi Miasta.</w:t>
      </w:r>
    </w:p>
    <w:p w14:paraId="60E028C1" w14:textId="1B3D131C" w:rsidR="00461764" w:rsidRDefault="007A0744" w:rsidP="009873A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310C66">
        <w:rPr>
          <w:b/>
          <w:color w:val="000000" w:themeColor="text1"/>
        </w:rPr>
        <w:t>§ </w:t>
      </w:r>
      <w:r w:rsidR="008A32AA" w:rsidRPr="00310C66">
        <w:rPr>
          <w:b/>
          <w:color w:val="000000" w:themeColor="text1"/>
        </w:rPr>
        <w:t>7</w:t>
      </w:r>
      <w:r w:rsidRPr="00310C66">
        <w:rPr>
          <w:b/>
          <w:color w:val="000000" w:themeColor="text1"/>
        </w:rPr>
        <w:t>. </w:t>
      </w:r>
      <w:r w:rsidRPr="00310C66">
        <w:rPr>
          <w:color w:val="000000" w:themeColor="text1"/>
          <w:u w:color="000000"/>
        </w:rPr>
        <w:t>Zarządzenie wchodzi w życie z dniem podpisania</w:t>
      </w:r>
      <w:r>
        <w:rPr>
          <w:color w:val="000000"/>
          <w:u w:color="000000"/>
        </w:rPr>
        <w:t>.</w:t>
      </w:r>
    </w:p>
    <w:p w14:paraId="1112D4BE" w14:textId="77777777" w:rsidR="00461764" w:rsidRDefault="00461764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14:paraId="6C4E82E2" w14:textId="77777777" w:rsidR="00F87A1F" w:rsidRPr="00F87A1F" w:rsidRDefault="00F87A1F" w:rsidP="00F87A1F">
      <w:pPr>
        <w:keepLines/>
        <w:spacing w:before="120" w:after="120" w:line="276" w:lineRule="auto"/>
        <w:ind w:firstLine="340"/>
        <w:jc w:val="center"/>
        <w:rPr>
          <w:color w:val="000000"/>
          <w:u w:color="000000"/>
        </w:rPr>
      </w:pPr>
      <w:r w:rsidRPr="00F87A1F">
        <w:rPr>
          <w:b/>
          <w:bCs/>
          <w:color w:val="000000"/>
          <w:u w:color="000000"/>
        </w:rPr>
        <w:lastRenderedPageBreak/>
        <w:t>Uzasadnienie</w:t>
      </w:r>
    </w:p>
    <w:p w14:paraId="0411A55E" w14:textId="77777777" w:rsidR="000E26B4" w:rsidRPr="000E26B4" w:rsidRDefault="000E26B4" w:rsidP="000E26B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0E26B4">
        <w:rPr>
          <w:color w:val="000000"/>
          <w:u w:color="000000"/>
        </w:rPr>
        <w:t>Intencją Prezydenta Miasta jest zapewnienie wysokiej jakości usług świadczonych na rzecz mieszkańców Elbląga poprzez wprowadzanie nowych rozwiązań, które będą wpisywać się w rozwój e-administracji. Mając na uwadze powyższe istnieje potrzeba wprowadzenia mechanizmów zmierzających do wypracowania jednolitych standardów czynności kancelaryjnych tak, aby w efekcie końcowym coraz więcej spraw było prowadzonych elektronicznie.</w:t>
      </w:r>
    </w:p>
    <w:p w14:paraId="3401B8AD" w14:textId="3B5F517B" w:rsidR="000E26B4" w:rsidRPr="000E26B4" w:rsidRDefault="000E26B4" w:rsidP="000E26B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0E26B4">
        <w:rPr>
          <w:color w:val="000000"/>
          <w:u w:color="000000"/>
        </w:rPr>
        <w:t>Realizując zapisy § 1 ust. 2 Instrukcji Kancelaryjnej stanowiącej załącznik 1 do Rozporządzenia Prezesa Rady Ministrów z dnia 18 stycznia 2011 r. w sprawie instrukcji kancelaryjnej, jednolitych rzeczowych wykazów akt oraz instrukcji w sprawie organizacji i zakresu działania archiwów zakładowych, Prezydent Miasta powołuje Zespół ds. wypracowania rozwiązań dotyczących zmiany sposobu wykonywania czynności kancelaryjnych w Urzędzie Miejskim w Elblągu z systemu tradycyjnego na elektroniczn</w:t>
      </w:r>
      <w:r w:rsidR="00713EA6">
        <w:rPr>
          <w:color w:val="000000"/>
          <w:u w:color="000000"/>
        </w:rPr>
        <w:t>y.</w:t>
      </w:r>
      <w:r w:rsidRPr="000E26B4">
        <w:rPr>
          <w:color w:val="000000"/>
          <w:u w:color="000000"/>
        </w:rPr>
        <w:t xml:space="preserve"> </w:t>
      </w:r>
    </w:p>
    <w:p w14:paraId="4116A129" w14:textId="77777777" w:rsidR="000E26B4" w:rsidRPr="000E26B4" w:rsidRDefault="000E26B4" w:rsidP="000E26B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0E26B4">
        <w:rPr>
          <w:color w:val="000000"/>
          <w:u w:color="000000"/>
        </w:rPr>
        <w:t>Z uwagi na powyższe wydanie Zarządzenia jest zasadne.</w:t>
      </w:r>
    </w:p>
    <w:p w14:paraId="1C317358" w14:textId="77777777" w:rsidR="000E26B4" w:rsidRPr="000E26B4" w:rsidRDefault="000E26B4" w:rsidP="000E26B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0E26B4">
        <w:rPr>
          <w:color w:val="000000"/>
          <w:u w:color="000000"/>
        </w:rPr>
        <w:t>Zarządzenie nie rodzi skutków finansowych.</w:t>
      </w:r>
    </w:p>
    <w:p w14:paraId="7EE7BCA5" w14:textId="7097C325" w:rsidR="00A77B3E" w:rsidRPr="00F759DF" w:rsidRDefault="00A77B3E" w:rsidP="009873A8">
      <w:pPr>
        <w:keepLines/>
        <w:spacing w:before="120" w:after="120" w:line="276" w:lineRule="auto"/>
        <w:ind w:firstLine="340"/>
        <w:rPr>
          <w:b/>
          <w:bCs/>
          <w:color w:val="000000"/>
          <w:u w:color="000000"/>
        </w:rPr>
      </w:pPr>
    </w:p>
    <w:sectPr w:rsidR="00A77B3E" w:rsidRPr="00F759DF" w:rsidSect="008007BA">
      <w:footerReference w:type="default" r:id="rId7"/>
      <w:endnotePr>
        <w:numFmt w:val="decimal"/>
      </w:endnotePr>
      <w:pgSz w:w="11906" w:h="16838"/>
      <w:pgMar w:top="993" w:right="1021" w:bottom="425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1EE90" w14:textId="77777777" w:rsidR="00EE7A19" w:rsidRDefault="00EE7A19">
      <w:r>
        <w:separator/>
      </w:r>
    </w:p>
  </w:endnote>
  <w:endnote w:type="continuationSeparator" w:id="0">
    <w:p w14:paraId="57957284" w14:textId="77777777" w:rsidR="00EE7A19" w:rsidRDefault="00EE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6"/>
      <w:gridCol w:w="3288"/>
    </w:tblGrid>
    <w:tr w:rsidR="00C01CE8" w14:paraId="084CD9DA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6F04EF3" w14:textId="54900623" w:rsidR="00C01CE8" w:rsidRDefault="00C01CE8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C118CA1" w14:textId="69C20D95" w:rsidR="00C01CE8" w:rsidRDefault="00C01CE8">
          <w:pPr>
            <w:jc w:val="right"/>
            <w:rPr>
              <w:sz w:val="18"/>
            </w:rPr>
          </w:pPr>
        </w:p>
      </w:tc>
    </w:tr>
  </w:tbl>
  <w:p w14:paraId="074E401D" w14:textId="77777777" w:rsidR="00C01CE8" w:rsidRDefault="00C01CE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36793" w14:textId="77777777" w:rsidR="00EE7A19" w:rsidRDefault="00EE7A19">
      <w:r>
        <w:separator/>
      </w:r>
    </w:p>
  </w:footnote>
  <w:footnote w:type="continuationSeparator" w:id="0">
    <w:p w14:paraId="023B8BB6" w14:textId="77777777" w:rsidR="00EE7A19" w:rsidRDefault="00EE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5490"/>
    <w:multiLevelType w:val="hybridMultilevel"/>
    <w:tmpl w:val="EC6EEB8A"/>
    <w:lvl w:ilvl="0" w:tplc="E6A0386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41CA31FD"/>
    <w:multiLevelType w:val="hybridMultilevel"/>
    <w:tmpl w:val="E12AAD2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42376AED"/>
    <w:multiLevelType w:val="hybridMultilevel"/>
    <w:tmpl w:val="770EE9EE"/>
    <w:lvl w:ilvl="0" w:tplc="9662D5F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01D3821"/>
    <w:multiLevelType w:val="hybridMultilevel"/>
    <w:tmpl w:val="02282746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757480654">
    <w:abstractNumId w:val="1"/>
  </w:num>
  <w:num w:numId="2" w16cid:durableId="805657151">
    <w:abstractNumId w:val="0"/>
  </w:num>
  <w:num w:numId="3" w16cid:durableId="1183669829">
    <w:abstractNumId w:val="3"/>
  </w:num>
  <w:num w:numId="4" w16cid:durableId="1995524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588"/>
    <w:rsid w:val="000A36C4"/>
    <w:rsid w:val="000C04F3"/>
    <w:rsid w:val="000C61D8"/>
    <w:rsid w:val="000E26B4"/>
    <w:rsid w:val="000F3421"/>
    <w:rsid w:val="00146D02"/>
    <w:rsid w:val="00161FCE"/>
    <w:rsid w:val="001759B9"/>
    <w:rsid w:val="001C743B"/>
    <w:rsid w:val="00213C78"/>
    <w:rsid w:val="002273F6"/>
    <w:rsid w:val="00255EA6"/>
    <w:rsid w:val="0029155E"/>
    <w:rsid w:val="002E0428"/>
    <w:rsid w:val="002E63DD"/>
    <w:rsid w:val="002F00C9"/>
    <w:rsid w:val="00300ADA"/>
    <w:rsid w:val="00310C66"/>
    <w:rsid w:val="0035456F"/>
    <w:rsid w:val="00391C3D"/>
    <w:rsid w:val="003C63DF"/>
    <w:rsid w:val="003D34AE"/>
    <w:rsid w:val="00422BBB"/>
    <w:rsid w:val="004323ED"/>
    <w:rsid w:val="00461764"/>
    <w:rsid w:val="0046382C"/>
    <w:rsid w:val="004B6655"/>
    <w:rsid w:val="004D4080"/>
    <w:rsid w:val="004E1636"/>
    <w:rsid w:val="004F43DC"/>
    <w:rsid w:val="004F6EC1"/>
    <w:rsid w:val="005418D6"/>
    <w:rsid w:val="00556F09"/>
    <w:rsid w:val="00572106"/>
    <w:rsid w:val="00583E4C"/>
    <w:rsid w:val="005B6A93"/>
    <w:rsid w:val="005F653E"/>
    <w:rsid w:val="00627898"/>
    <w:rsid w:val="00685EF0"/>
    <w:rsid w:val="006A2BCE"/>
    <w:rsid w:val="006E63C8"/>
    <w:rsid w:val="00704E3F"/>
    <w:rsid w:val="00706A29"/>
    <w:rsid w:val="00713EA6"/>
    <w:rsid w:val="00740261"/>
    <w:rsid w:val="00780234"/>
    <w:rsid w:val="007A0744"/>
    <w:rsid w:val="007A6521"/>
    <w:rsid w:val="008007BA"/>
    <w:rsid w:val="00801DC4"/>
    <w:rsid w:val="00827430"/>
    <w:rsid w:val="00841703"/>
    <w:rsid w:val="00872840"/>
    <w:rsid w:val="008A32AA"/>
    <w:rsid w:val="00917CDD"/>
    <w:rsid w:val="00917F09"/>
    <w:rsid w:val="0096768D"/>
    <w:rsid w:val="0097115A"/>
    <w:rsid w:val="009873A8"/>
    <w:rsid w:val="009A44BB"/>
    <w:rsid w:val="009A57CC"/>
    <w:rsid w:val="009D5918"/>
    <w:rsid w:val="009F75DF"/>
    <w:rsid w:val="00A279B6"/>
    <w:rsid w:val="00A60079"/>
    <w:rsid w:val="00A77B3E"/>
    <w:rsid w:val="00A77D9C"/>
    <w:rsid w:val="00A803C5"/>
    <w:rsid w:val="00A93C77"/>
    <w:rsid w:val="00AD7169"/>
    <w:rsid w:val="00AF365C"/>
    <w:rsid w:val="00B07EE3"/>
    <w:rsid w:val="00B36F82"/>
    <w:rsid w:val="00B53F11"/>
    <w:rsid w:val="00B618F3"/>
    <w:rsid w:val="00BA7AA8"/>
    <w:rsid w:val="00BC2B40"/>
    <w:rsid w:val="00BE18FA"/>
    <w:rsid w:val="00C01CE8"/>
    <w:rsid w:val="00CA2A55"/>
    <w:rsid w:val="00CB4633"/>
    <w:rsid w:val="00CC7929"/>
    <w:rsid w:val="00CD070B"/>
    <w:rsid w:val="00CD6291"/>
    <w:rsid w:val="00D61DEE"/>
    <w:rsid w:val="00D73B82"/>
    <w:rsid w:val="00D76015"/>
    <w:rsid w:val="00DA1A34"/>
    <w:rsid w:val="00DC56B3"/>
    <w:rsid w:val="00DE1E25"/>
    <w:rsid w:val="00E41873"/>
    <w:rsid w:val="00E8336E"/>
    <w:rsid w:val="00E84528"/>
    <w:rsid w:val="00EA55A6"/>
    <w:rsid w:val="00EE7A19"/>
    <w:rsid w:val="00F41E92"/>
    <w:rsid w:val="00F759DF"/>
    <w:rsid w:val="00F87A1F"/>
    <w:rsid w:val="00FC17D3"/>
    <w:rsid w:val="00FD046B"/>
    <w:rsid w:val="00F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5C2595F"/>
  <w15:docId w15:val="{8EDE55A2-4FE4-40BD-802A-62E976AB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C0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04F3"/>
    <w:rPr>
      <w:sz w:val="22"/>
      <w:szCs w:val="24"/>
    </w:rPr>
  </w:style>
  <w:style w:type="paragraph" w:styleId="Stopka">
    <w:name w:val="footer"/>
    <w:basedOn w:val="Normalny"/>
    <w:link w:val="StopkaZnak"/>
    <w:rsid w:val="000C0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04F3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F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powołania Zespołu ds. wypracowania rozwiązań dotyczących zmiany sposobu wykonywania czynności kancelaryjnych z^systemu tradycyjnego na elektroniczne zarządzanie dokumentacją</dc:subject>
  <dc:creator>majun</dc:creator>
  <cp:lastModifiedBy>Beata Czuczeło</cp:lastModifiedBy>
  <cp:revision>2</cp:revision>
  <cp:lastPrinted>2024-10-02T11:08:00Z</cp:lastPrinted>
  <dcterms:created xsi:type="dcterms:W3CDTF">2024-10-04T11:20:00Z</dcterms:created>
  <dcterms:modified xsi:type="dcterms:W3CDTF">2024-10-04T11:20:00Z</dcterms:modified>
  <cp:category>Akt prawny</cp:category>
</cp:coreProperties>
</file>