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D49D" w14:textId="16011D6E" w:rsidR="00A77B3E" w:rsidRDefault="006736C4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5F1B24">
        <w:rPr>
          <w:b/>
          <w:caps/>
        </w:rPr>
        <w:t xml:space="preserve"> 403</w:t>
      </w:r>
      <w:r w:rsidR="00D80406">
        <w:rPr>
          <w:b/>
          <w:caps/>
        </w:rPr>
        <w:t>/2024</w:t>
      </w:r>
      <w:r>
        <w:rPr>
          <w:b/>
          <w:caps/>
        </w:rPr>
        <w:br/>
        <w:t>Prezydenta Miasta Elbląg</w:t>
      </w:r>
    </w:p>
    <w:p w14:paraId="7ADF4BEB" w14:textId="64C6BF53" w:rsidR="00A77B3E" w:rsidRDefault="006736C4">
      <w:pPr>
        <w:spacing w:before="280" w:after="280"/>
        <w:jc w:val="center"/>
        <w:rPr>
          <w:b/>
          <w:caps/>
        </w:rPr>
      </w:pPr>
      <w:r>
        <w:t>z dnia</w:t>
      </w:r>
      <w:r w:rsidR="005F1B24">
        <w:t xml:space="preserve"> 1 sierpnia </w:t>
      </w:r>
      <w:r>
        <w:t>202</w:t>
      </w:r>
      <w:r w:rsidR="009741B8">
        <w:t>4</w:t>
      </w:r>
      <w:r>
        <w:t> r.</w:t>
      </w:r>
    </w:p>
    <w:p w14:paraId="6370821C" w14:textId="40C1B269" w:rsidR="00A77B3E" w:rsidRPr="009741B8" w:rsidRDefault="006736C4" w:rsidP="009741B8">
      <w:pPr>
        <w:keepNext/>
        <w:spacing w:after="480"/>
        <w:jc w:val="center"/>
        <w:rPr>
          <w:b/>
        </w:rPr>
      </w:pPr>
      <w:r>
        <w:rPr>
          <w:b/>
        </w:rPr>
        <w:t xml:space="preserve">w sprawie określenia zadań i struktury organizacyjnej </w:t>
      </w:r>
      <w:r w:rsidR="009741B8">
        <w:rPr>
          <w:b/>
        </w:rPr>
        <w:t>Biura Prezydenta Miasta</w:t>
      </w:r>
      <w:r w:rsidR="009741B8">
        <w:rPr>
          <w:b/>
        </w:rPr>
        <w:br/>
      </w:r>
      <w:r>
        <w:rPr>
          <w:b/>
        </w:rPr>
        <w:t>Urzędu Miejskiego w Elblągu</w:t>
      </w:r>
    </w:p>
    <w:p w14:paraId="6E3C633B" w14:textId="4C4F21F8" w:rsidR="00A77B3E" w:rsidRDefault="006736C4">
      <w:pPr>
        <w:keepLines/>
        <w:spacing w:before="120" w:after="120"/>
        <w:ind w:firstLine="227"/>
        <w:rPr>
          <w:color w:val="000000"/>
          <w:u w:color="000000"/>
        </w:rPr>
      </w:pPr>
      <w:r w:rsidRPr="00F82443">
        <w:t>Na podstawie § 4</w:t>
      </w:r>
      <w:r w:rsidR="00F82443" w:rsidRPr="00F82443">
        <w:t>5</w:t>
      </w:r>
      <w:r w:rsidRPr="00F82443">
        <w:t> ust. 1 Regulaminu Organizacyjnego Urzędu Miejskiego w Elblągu</w:t>
      </w:r>
      <w:r w:rsidR="005F1B24">
        <w:t xml:space="preserve"> (Zarządzenie Nr 384/2024 Prezydenta Miasta Elbląg z dnia 29 lipca 2024 r)</w:t>
      </w:r>
      <w:r w:rsidRPr="005C5D0E">
        <w:rPr>
          <w:color w:val="FF0000"/>
        </w:rPr>
        <w:t xml:space="preserve"> </w:t>
      </w:r>
      <w:r w:rsidR="005F1B24">
        <w:rPr>
          <w:color w:val="FF0000"/>
        </w:rPr>
        <w:t xml:space="preserve"> </w:t>
      </w:r>
      <w:r>
        <w:rPr>
          <w:b/>
          <w:color w:val="000000"/>
          <w:u w:color="000000"/>
        </w:rPr>
        <w:t xml:space="preserve">zarządza się, </w:t>
      </w:r>
      <w:r>
        <w:rPr>
          <w:b/>
          <w:i/>
          <w:color w:val="000000"/>
          <w:u w:color="000000"/>
        </w:rPr>
        <w:t>co następuje</w:t>
      </w:r>
      <w:r>
        <w:rPr>
          <w:b/>
          <w:color w:val="000000"/>
          <w:u w:color="000000"/>
        </w:rPr>
        <w:t>:</w:t>
      </w:r>
    </w:p>
    <w:p w14:paraId="3FA7A38F" w14:textId="77777777" w:rsidR="00B63B6D" w:rsidRDefault="006736C4" w:rsidP="00B63B6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Do podstawowych zadań </w:t>
      </w:r>
      <w:r w:rsidR="009741B8" w:rsidRPr="009741B8">
        <w:rPr>
          <w:bCs/>
          <w:color w:val="000000"/>
          <w:u w:color="000000"/>
        </w:rPr>
        <w:t>Biura Prezydenta Miasta</w:t>
      </w:r>
      <w:r>
        <w:rPr>
          <w:color w:val="000000"/>
          <w:u w:color="000000"/>
        </w:rPr>
        <w:t xml:space="preserve"> nale</w:t>
      </w:r>
      <w:r w:rsidR="009741B8">
        <w:rPr>
          <w:color w:val="000000"/>
          <w:u w:color="000000"/>
        </w:rPr>
        <w:t>ży</w:t>
      </w:r>
      <w:r>
        <w:rPr>
          <w:color w:val="000000"/>
          <w:u w:color="000000"/>
        </w:rPr>
        <w:t>:</w:t>
      </w:r>
    </w:p>
    <w:p w14:paraId="6F97F7CC" w14:textId="1CD62521" w:rsidR="00B63B6D" w:rsidRPr="00883DC3" w:rsidRDefault="009741B8" w:rsidP="00883DC3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883DC3">
        <w:rPr>
          <w:bCs/>
        </w:rPr>
        <w:t>Obsługa merytoryczna i organizacyjna Prezydenta jako organu władzy wykonawczej.</w:t>
      </w:r>
    </w:p>
    <w:p w14:paraId="299E4C66" w14:textId="77777777" w:rsidR="00B63B6D" w:rsidRPr="00B63B6D" w:rsidRDefault="009741B8" w:rsidP="00B63B6D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Obsługa techniczno-administracyjna sekretariatów Prezydenta, Wiceprezydentów i Sekretarza</w:t>
      </w:r>
      <w:r w:rsidR="003906FC" w:rsidRPr="00B63B6D">
        <w:rPr>
          <w:bCs/>
        </w:rPr>
        <w:t xml:space="preserve"> Miasta</w:t>
      </w:r>
      <w:r w:rsidRPr="00B63B6D">
        <w:rPr>
          <w:bCs/>
        </w:rPr>
        <w:t>.</w:t>
      </w:r>
    </w:p>
    <w:p w14:paraId="6F200774" w14:textId="77777777" w:rsidR="00B63B6D" w:rsidRPr="00B63B6D" w:rsidRDefault="009741B8" w:rsidP="00B63B6D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 Prowadzenie kalendarium spotkań Prezydenta, Wiceprezydentów i Sekretarza</w:t>
      </w:r>
      <w:r w:rsidR="003906FC" w:rsidRPr="00B63B6D">
        <w:rPr>
          <w:bCs/>
        </w:rPr>
        <w:t xml:space="preserve"> Miasta</w:t>
      </w:r>
      <w:r w:rsidRPr="00B63B6D">
        <w:rPr>
          <w:bCs/>
        </w:rPr>
        <w:t>.</w:t>
      </w:r>
    </w:p>
    <w:p w14:paraId="731FE880" w14:textId="77777777" w:rsidR="00B63B6D" w:rsidRPr="00B63B6D" w:rsidRDefault="009741B8" w:rsidP="00B63B6D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Kreowanie i realizacja polityki informacyjnej Miasta.</w:t>
      </w:r>
    </w:p>
    <w:p w14:paraId="2485995F" w14:textId="77777777" w:rsidR="00B63B6D" w:rsidRPr="00B63B6D" w:rsidRDefault="009741B8" w:rsidP="00B63B6D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Realizacja zadań związanych z funkcjami reprezentacyjnymi.</w:t>
      </w:r>
    </w:p>
    <w:p w14:paraId="632BE95A" w14:textId="77777777" w:rsidR="00B63B6D" w:rsidRPr="00B63B6D" w:rsidRDefault="009741B8" w:rsidP="00B63B6D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 xml:space="preserve">Organizowanie przyjęć interesantów przez Prezydenta, Wiceprezydentów i Sekretarza </w:t>
      </w:r>
      <w:r w:rsidR="003906FC" w:rsidRPr="00B63B6D">
        <w:rPr>
          <w:bCs/>
        </w:rPr>
        <w:t>Miasta</w:t>
      </w:r>
      <w:r w:rsidRPr="00B63B6D">
        <w:rPr>
          <w:bCs/>
        </w:rPr>
        <w:t xml:space="preserve"> w ramach skarg, wniosków i interwencji.</w:t>
      </w:r>
    </w:p>
    <w:p w14:paraId="67D01F37" w14:textId="77777777" w:rsidR="00B63B6D" w:rsidRPr="00B63B6D" w:rsidRDefault="009741B8" w:rsidP="00B63B6D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Prowadzenie spraw związanych z przyznawaniem honorowego patronatu Prezydenta.</w:t>
      </w:r>
    </w:p>
    <w:p w14:paraId="13C27C30" w14:textId="77777777" w:rsidR="00B63B6D" w:rsidRPr="00B63B6D" w:rsidRDefault="005F5B07" w:rsidP="00B63B6D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 xml:space="preserve"> Przygotow</w:t>
      </w:r>
      <w:r w:rsidR="00162CF9" w:rsidRPr="00B63B6D">
        <w:rPr>
          <w:bCs/>
        </w:rPr>
        <w:t>yw</w:t>
      </w:r>
      <w:r w:rsidRPr="00B63B6D">
        <w:rPr>
          <w:bCs/>
        </w:rPr>
        <w:t xml:space="preserve">anie w zakresie realizowanych spraw projektów Uchwał Rady </w:t>
      </w:r>
      <w:r w:rsidR="003906FC" w:rsidRPr="00B63B6D">
        <w:rPr>
          <w:bCs/>
        </w:rPr>
        <w:t>M</w:t>
      </w:r>
      <w:r w:rsidRPr="00B63B6D">
        <w:rPr>
          <w:bCs/>
        </w:rPr>
        <w:t>iejskiej oraz Zarządzeń i Decyzji Prezydenta Miasta.</w:t>
      </w:r>
    </w:p>
    <w:p w14:paraId="434B1011" w14:textId="68D1D8FC" w:rsidR="002C2FF5" w:rsidRPr="002C2FF5" w:rsidRDefault="00B63B6D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bCs/>
        </w:rPr>
        <w:t>Podejmowanie działań związanych z rozwojem przedsiębiorczości.</w:t>
      </w:r>
    </w:p>
    <w:p w14:paraId="61A84165" w14:textId="28DA76AD" w:rsidR="002C2FF5" w:rsidRPr="002C2FF5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bCs/>
        </w:rPr>
        <w:t>Koordynowanie obsługi inwestorów w zakresie projektów inwestycyjnych w Mieście.</w:t>
      </w:r>
    </w:p>
    <w:p w14:paraId="1F966D80" w14:textId="0182C1F5" w:rsidR="002C2FF5" w:rsidRPr="002C2FF5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bCs/>
        </w:rPr>
        <w:t>Prowadzenie spraw dotyczących Specjalnej Strefy Ekonomicznej.</w:t>
      </w:r>
    </w:p>
    <w:p w14:paraId="06ADC59D" w14:textId="7B7BF577" w:rsidR="002C2FF5" w:rsidRPr="002C2FF5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bCs/>
        </w:rPr>
        <w:t>Organizowanie i współpraca przy organizowaniu wydarzeń gospodarczych służących upowszechnianiu informacji o możliwościach inwestycyjnych Miasta.</w:t>
      </w:r>
    </w:p>
    <w:p w14:paraId="4E0EBC08" w14:textId="15EC2B7E" w:rsidR="002C2FF5" w:rsidRPr="002C2FF5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bCs/>
        </w:rPr>
        <w:t>Współpraca z organizacjami administracji rządowej i samorządowej  oraz ich agendami w celu promocji potencjału gospodarczego Miasta.</w:t>
      </w:r>
    </w:p>
    <w:p w14:paraId="1EB0FA06" w14:textId="77777777" w:rsidR="002C2FF5" w:rsidRPr="00B63B6D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Upowszechnianie wiedzy na temat możliwości pozyskiwania środków finansowych na rozpoczęcie działalności gospodarczej.</w:t>
      </w:r>
    </w:p>
    <w:p w14:paraId="505564D5" w14:textId="259F0E77" w:rsidR="002C2FF5" w:rsidRPr="002C2FF5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bCs/>
        </w:rPr>
        <w:t>Inicjowanie i podejmowanie działań związanych z promocją gospodarczą Miasta.</w:t>
      </w:r>
    </w:p>
    <w:p w14:paraId="69A6D4E5" w14:textId="75FECC1F" w:rsidR="002C2FF5" w:rsidRPr="002C2FF5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bCs/>
        </w:rPr>
        <w:t>Współpraca z organizacjami okołobiznesowymi: izbami gospodarczymi, stowarzyszeniami i innymi.</w:t>
      </w:r>
    </w:p>
    <w:p w14:paraId="5E442925" w14:textId="180C23A7" w:rsidR="002C2FF5" w:rsidRPr="00B63B6D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Realizacja zadań związanych z aktualizacją i wzbogac</w:t>
      </w:r>
      <w:r>
        <w:rPr>
          <w:bCs/>
        </w:rPr>
        <w:t>a</w:t>
      </w:r>
      <w:r w:rsidRPr="00B63B6D">
        <w:rPr>
          <w:bCs/>
        </w:rPr>
        <w:t>niem ofert inwestycyjnych.</w:t>
      </w:r>
    </w:p>
    <w:p w14:paraId="6EEE0FFB" w14:textId="77777777" w:rsidR="002C2FF5" w:rsidRPr="00B63B6D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rPr>
          <w:bCs/>
        </w:rPr>
        <w:t>Przygotowanie, wdrożenie i aktualizacja Karty Mieszkańca.</w:t>
      </w:r>
    </w:p>
    <w:p w14:paraId="04B2A3C7" w14:textId="4647529A" w:rsidR="002C2FF5" w:rsidRPr="002C2FF5" w:rsidRDefault="002C2FF5" w:rsidP="002C2FF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Obsługa Rady Biznesu.</w:t>
      </w:r>
    </w:p>
    <w:p w14:paraId="2BEA9EA4" w14:textId="77777777" w:rsidR="00B63B6D" w:rsidRPr="00B63B6D" w:rsidRDefault="00F82443" w:rsidP="00B63B6D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Nadzór nad Elbląskim Parkiem Technologicznym.</w:t>
      </w:r>
    </w:p>
    <w:p w14:paraId="57416925" w14:textId="77777777" w:rsidR="00B63B6D" w:rsidRPr="00B63B6D" w:rsidRDefault="00F82443" w:rsidP="00B63B6D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63B6D">
        <w:rPr>
          <w:bCs/>
        </w:rPr>
        <w:t>Nadzór nad Powiatowym Urzędem Pracy.</w:t>
      </w:r>
    </w:p>
    <w:p w14:paraId="64661138" w14:textId="20869E10" w:rsidR="005F5B07" w:rsidRDefault="006736C4">
      <w:pPr>
        <w:keepLines/>
        <w:spacing w:before="120" w:after="120"/>
        <w:ind w:firstLine="340"/>
        <w:rPr>
          <w:b/>
        </w:rPr>
      </w:pPr>
      <w:r>
        <w:rPr>
          <w:b/>
        </w:rPr>
        <w:t>§ 2.</w:t>
      </w:r>
      <w:r w:rsidR="005F5B07" w:rsidRPr="003906FC">
        <w:rPr>
          <w:bCs/>
        </w:rPr>
        <w:t>1.</w:t>
      </w:r>
      <w:r>
        <w:rPr>
          <w:b/>
        </w:rPr>
        <w:t> </w:t>
      </w:r>
      <w:r w:rsidR="005F5B07" w:rsidRPr="005F5B07">
        <w:rPr>
          <w:bCs/>
        </w:rPr>
        <w:t>W skład Biura Prezydenta Miasta wchodzą następujące stanowiska pracy:</w:t>
      </w:r>
    </w:p>
    <w:p w14:paraId="49F330EA" w14:textId="5F9895F1" w:rsidR="005F5B07" w:rsidRPr="005F5B07" w:rsidRDefault="00883DC3" w:rsidP="005F5B07">
      <w:pPr>
        <w:pStyle w:val="Akapitzlist"/>
        <w:keepLines/>
        <w:numPr>
          <w:ilvl w:val="0"/>
          <w:numId w:val="1"/>
        </w:numPr>
        <w:spacing w:before="120" w:after="120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D</w:t>
      </w:r>
      <w:r w:rsidR="006736C4" w:rsidRPr="005F5B07">
        <w:rPr>
          <w:bCs/>
          <w:color w:val="000000"/>
          <w:u w:color="000000"/>
        </w:rPr>
        <w:t>yrektor</w:t>
      </w:r>
      <w:r w:rsidR="005F5B07" w:rsidRPr="005F5B07">
        <w:rPr>
          <w:bCs/>
          <w:color w:val="000000"/>
          <w:u w:color="000000"/>
        </w:rPr>
        <w:t xml:space="preserve"> Biura Prezydenta Miasta;</w:t>
      </w:r>
    </w:p>
    <w:p w14:paraId="03A0FD11" w14:textId="30B941E2" w:rsidR="002072C2" w:rsidRDefault="002C2FF5" w:rsidP="002072C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4</w:t>
      </w:r>
      <w:r w:rsidR="00162CF9">
        <w:rPr>
          <w:color w:val="000000"/>
          <w:u w:color="000000"/>
        </w:rPr>
        <w:t>-</w:t>
      </w:r>
      <w:r w:rsidR="002072C2">
        <w:rPr>
          <w:color w:val="000000"/>
          <w:u w:color="000000"/>
        </w:rPr>
        <w:t>osobowe stanowisko ds. prowadzenia sekretariatu Prezydenta</w:t>
      </w:r>
      <w:r w:rsidR="00EF0D85">
        <w:rPr>
          <w:color w:val="000000"/>
          <w:u w:color="000000"/>
        </w:rPr>
        <w:t xml:space="preserve">, </w:t>
      </w:r>
      <w:r w:rsidR="002072C2">
        <w:rPr>
          <w:color w:val="000000"/>
          <w:u w:color="000000"/>
        </w:rPr>
        <w:t>Wiceprezydentów</w:t>
      </w:r>
      <w:r w:rsidR="00EF0D85">
        <w:rPr>
          <w:color w:val="000000"/>
          <w:u w:color="000000"/>
        </w:rPr>
        <w:t xml:space="preserve"> i Sekretarza</w:t>
      </w:r>
      <w:r w:rsidR="002072C2">
        <w:rPr>
          <w:color w:val="000000"/>
          <w:u w:color="000000"/>
        </w:rPr>
        <w:t>;</w:t>
      </w:r>
    </w:p>
    <w:p w14:paraId="10B2A554" w14:textId="7031AE4E" w:rsidR="005F5B07" w:rsidRDefault="00EF0D85" w:rsidP="002072C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K</w:t>
      </w:r>
      <w:r w:rsidR="00162CF9">
        <w:rPr>
          <w:color w:val="000000"/>
          <w:u w:color="000000"/>
        </w:rPr>
        <w:t xml:space="preserve">ierownik </w:t>
      </w:r>
      <w:r w:rsidR="002C2FF5">
        <w:rPr>
          <w:color w:val="000000"/>
          <w:u w:color="000000"/>
        </w:rPr>
        <w:t>R</w:t>
      </w:r>
      <w:r w:rsidR="00162CF9">
        <w:rPr>
          <w:color w:val="000000"/>
          <w:u w:color="000000"/>
        </w:rPr>
        <w:t xml:space="preserve">eferatu </w:t>
      </w:r>
      <w:r w:rsidR="00F82443">
        <w:rPr>
          <w:color w:val="000000"/>
          <w:u w:color="000000"/>
        </w:rPr>
        <w:t>Zespołu Prasowego</w:t>
      </w:r>
      <w:r w:rsidR="002072C2">
        <w:rPr>
          <w:color w:val="000000"/>
          <w:u w:color="000000"/>
        </w:rPr>
        <w:t>;</w:t>
      </w:r>
    </w:p>
    <w:p w14:paraId="153BDA77" w14:textId="0C2AEC3F" w:rsidR="006736C4" w:rsidRDefault="00D36D82" w:rsidP="002072C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2-osobowe </w:t>
      </w:r>
      <w:r w:rsidR="006736C4">
        <w:rPr>
          <w:color w:val="000000"/>
          <w:u w:color="000000"/>
        </w:rPr>
        <w:t>stanowisko ds. kontaktów z mediami</w:t>
      </w:r>
      <w:r w:rsidR="00F82443">
        <w:rPr>
          <w:color w:val="000000"/>
          <w:u w:color="000000"/>
        </w:rPr>
        <w:t>;</w:t>
      </w:r>
    </w:p>
    <w:p w14:paraId="3153D511" w14:textId="6F79C465" w:rsidR="005C5D0E" w:rsidRDefault="005C5D0E" w:rsidP="002072C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Kierownik </w:t>
      </w:r>
      <w:r w:rsidR="002C2FF5">
        <w:rPr>
          <w:color w:val="000000"/>
          <w:u w:color="000000"/>
        </w:rPr>
        <w:t>R</w:t>
      </w:r>
      <w:r>
        <w:rPr>
          <w:color w:val="000000"/>
          <w:u w:color="000000"/>
        </w:rPr>
        <w:t xml:space="preserve">eferatu </w:t>
      </w:r>
      <w:r w:rsidR="00F82443">
        <w:rPr>
          <w:color w:val="000000"/>
          <w:u w:color="000000"/>
        </w:rPr>
        <w:t>Wsparci</w:t>
      </w:r>
      <w:r w:rsidR="002C2FF5">
        <w:rPr>
          <w:color w:val="000000"/>
          <w:u w:color="000000"/>
        </w:rPr>
        <w:t>a</w:t>
      </w:r>
      <w:r w:rsidR="00F82443">
        <w:rPr>
          <w:color w:val="000000"/>
          <w:u w:color="000000"/>
        </w:rPr>
        <w:t xml:space="preserve"> Przedsiębiorczości;</w:t>
      </w:r>
    </w:p>
    <w:p w14:paraId="791B9E6C" w14:textId="16B18599" w:rsidR="007B634F" w:rsidRPr="002072C2" w:rsidRDefault="007B634F" w:rsidP="002072C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2-osobowe stanowisko ds. </w:t>
      </w:r>
      <w:r w:rsidR="00B63B6D">
        <w:rPr>
          <w:color w:val="000000"/>
          <w:u w:color="000000"/>
        </w:rPr>
        <w:t>przedsiębiorczości i obsługi inwestorów.</w:t>
      </w:r>
    </w:p>
    <w:p w14:paraId="1ED4D356" w14:textId="1103C2AF" w:rsidR="00A77B3E" w:rsidRDefault="0042147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 xml:space="preserve">Strukturę organizacyjną </w:t>
      </w:r>
      <w:bookmarkStart w:id="0" w:name="_Hlk164761639"/>
      <w:r w:rsidR="006736C4">
        <w:rPr>
          <w:color w:val="000000"/>
          <w:u w:color="000000"/>
        </w:rPr>
        <w:t>Biura Prezydenta Miasta</w:t>
      </w:r>
      <w:r>
        <w:rPr>
          <w:color w:val="000000"/>
          <w:u w:color="000000"/>
        </w:rPr>
        <w:t xml:space="preserve"> </w:t>
      </w:r>
      <w:bookmarkEnd w:id="0"/>
      <w:r>
        <w:rPr>
          <w:color w:val="000000"/>
          <w:u w:color="000000"/>
        </w:rPr>
        <w:t xml:space="preserve">określa schemat organizacyjny, stanowiący </w:t>
      </w:r>
      <w:r w:rsidR="006736C4">
        <w:rPr>
          <w:color w:val="000000"/>
          <w:u w:color="000000"/>
        </w:rPr>
        <w:t>Z</w:t>
      </w:r>
      <w:r>
        <w:rPr>
          <w:color w:val="000000"/>
          <w:u w:color="000000"/>
        </w:rPr>
        <w:t>ałącznik  do niniejszego Zarządzenia.</w:t>
      </w:r>
    </w:p>
    <w:p w14:paraId="65BC3F37" w14:textId="5980B576" w:rsidR="00A77B3E" w:rsidRDefault="006736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Dyrektor </w:t>
      </w:r>
      <w:r w:rsidRPr="006736C4">
        <w:rPr>
          <w:color w:val="000000"/>
          <w:u w:color="000000"/>
        </w:rPr>
        <w:t>Biura Prezydenta Miasta</w:t>
      </w:r>
      <w:r>
        <w:rPr>
          <w:color w:val="000000"/>
          <w:u w:color="000000"/>
        </w:rPr>
        <w:t xml:space="preserve"> określa Regulamin Wewnętrzny</w:t>
      </w:r>
      <w:r w:rsidRPr="006736C4">
        <w:rPr>
          <w:color w:val="000000"/>
          <w:u w:color="000000"/>
        </w:rPr>
        <w:t xml:space="preserve"> Biura Prezydenta Miast</w:t>
      </w:r>
      <w:r>
        <w:rPr>
          <w:color w:val="000000"/>
          <w:u w:color="000000"/>
        </w:rPr>
        <w:t>a.</w:t>
      </w:r>
    </w:p>
    <w:p w14:paraId="01D20AEF" w14:textId="54EC10E2" w:rsidR="00A77B3E" w:rsidRDefault="006736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Regulamin Wewnętrzny </w:t>
      </w:r>
      <w:r w:rsidRPr="006736C4">
        <w:rPr>
          <w:color w:val="000000"/>
          <w:u w:color="000000"/>
        </w:rPr>
        <w:t>Biura Prezydenta Miasta</w:t>
      </w:r>
      <w:r>
        <w:rPr>
          <w:color w:val="000000"/>
          <w:u w:color="000000"/>
        </w:rPr>
        <w:t xml:space="preserve"> zatwierdza Prezydent Miasta</w:t>
      </w:r>
      <w:r w:rsidR="00184734">
        <w:rPr>
          <w:color w:val="000000"/>
          <w:u w:color="000000"/>
        </w:rPr>
        <w:t xml:space="preserve"> sprawujący nadz</w:t>
      </w:r>
      <w:r w:rsidR="005C52F0">
        <w:rPr>
          <w:color w:val="000000"/>
          <w:u w:color="000000"/>
        </w:rPr>
        <w:t>ó</w:t>
      </w:r>
      <w:r w:rsidR="00184734">
        <w:rPr>
          <w:color w:val="000000"/>
          <w:u w:color="000000"/>
        </w:rPr>
        <w:t xml:space="preserve">r merytoryczny nad </w:t>
      </w:r>
      <w:r w:rsidR="005C52F0">
        <w:rPr>
          <w:color w:val="000000"/>
          <w:u w:color="000000"/>
        </w:rPr>
        <w:t>B</w:t>
      </w:r>
      <w:r w:rsidR="00184734">
        <w:rPr>
          <w:color w:val="000000"/>
          <w:u w:color="000000"/>
        </w:rPr>
        <w:t>iurem</w:t>
      </w:r>
      <w:r>
        <w:rPr>
          <w:color w:val="000000"/>
          <w:u w:color="000000"/>
        </w:rPr>
        <w:t>.</w:t>
      </w:r>
    </w:p>
    <w:p w14:paraId="71FA2027" w14:textId="2474D50F" w:rsidR="00A77B3E" w:rsidRDefault="006736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Wykonanie Zarządzenia powierza się Dyrektorowi </w:t>
      </w:r>
      <w:r w:rsidRPr="006736C4">
        <w:rPr>
          <w:color w:val="000000"/>
          <w:u w:color="000000"/>
        </w:rPr>
        <w:t>Biura Prezydenta Miasta</w:t>
      </w:r>
      <w:r>
        <w:rPr>
          <w:color w:val="000000"/>
          <w:u w:color="000000"/>
        </w:rPr>
        <w:t>.</w:t>
      </w:r>
    </w:p>
    <w:p w14:paraId="23B07441" w14:textId="630E5681" w:rsidR="00A77B3E" w:rsidRDefault="006736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Traci moc Zarządzenie Nr </w:t>
      </w:r>
      <w:r w:rsidR="007B634F">
        <w:rPr>
          <w:color w:val="000000"/>
          <w:u w:color="000000"/>
        </w:rPr>
        <w:t>220/2024</w:t>
      </w:r>
      <w:r>
        <w:rPr>
          <w:color w:val="000000"/>
          <w:u w:color="000000"/>
        </w:rPr>
        <w:t xml:space="preserve"> Prezydenta Miasta Elbląg z dnia </w:t>
      </w:r>
      <w:r w:rsidR="007B634F">
        <w:rPr>
          <w:color w:val="000000"/>
          <w:u w:color="000000"/>
        </w:rPr>
        <w:t>30 kwietnia</w:t>
      </w:r>
      <w:r>
        <w:rPr>
          <w:color w:val="000000"/>
          <w:u w:color="000000"/>
        </w:rPr>
        <w:t xml:space="preserve"> 202</w:t>
      </w:r>
      <w:r w:rsidR="007B634F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 roku w sprawie określenia zadań i struktury organizacyjnej </w:t>
      </w:r>
      <w:r w:rsidRPr="006736C4">
        <w:rPr>
          <w:color w:val="000000"/>
          <w:u w:color="000000"/>
        </w:rPr>
        <w:t xml:space="preserve">Biura Prezydenta Miasta </w:t>
      </w:r>
      <w:r>
        <w:rPr>
          <w:color w:val="000000"/>
          <w:u w:color="000000"/>
        </w:rPr>
        <w:t>Urzędu Miejskiego w Elblągu.</w:t>
      </w:r>
    </w:p>
    <w:p w14:paraId="4368A460" w14:textId="70917EA0" w:rsidR="001D7201" w:rsidRPr="002C2FF5" w:rsidRDefault="006736C4" w:rsidP="002C2FF5">
      <w:pPr>
        <w:keepLines/>
        <w:spacing w:before="120" w:after="120"/>
        <w:ind w:firstLine="340"/>
        <w:rPr>
          <w:bCs/>
          <w:color w:val="000000"/>
          <w:u w:color="000000"/>
        </w:rPr>
        <w:sectPr w:rsidR="001D7201" w:rsidRPr="002C2FF5" w:rsidSect="00154AEB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</w:t>
      </w:r>
      <w:r w:rsidR="00184734">
        <w:rPr>
          <w:color w:val="000000"/>
          <w:u w:color="000000"/>
        </w:rPr>
        <w:t xml:space="preserve"> z dniem</w:t>
      </w:r>
      <w:r w:rsidR="003906FC" w:rsidRPr="003906FC">
        <w:rPr>
          <w:bCs/>
          <w:color w:val="000000"/>
          <w:u w:color="000000"/>
        </w:rPr>
        <w:t xml:space="preserve"> </w:t>
      </w:r>
      <w:r w:rsidR="007B634F">
        <w:rPr>
          <w:bCs/>
          <w:color w:val="000000"/>
          <w:u w:color="000000"/>
        </w:rPr>
        <w:t>1 sierpnia</w:t>
      </w:r>
      <w:r w:rsidR="003906FC" w:rsidRPr="003906FC">
        <w:rPr>
          <w:bCs/>
          <w:color w:val="000000"/>
          <w:u w:color="000000"/>
        </w:rPr>
        <w:t xml:space="preserve"> 2024 r</w:t>
      </w:r>
      <w:r w:rsidRPr="003906FC">
        <w:rPr>
          <w:bCs/>
          <w:color w:val="000000"/>
          <w:u w:color="000000"/>
        </w:rPr>
        <w:t>.</w:t>
      </w:r>
    </w:p>
    <w:p w14:paraId="4B008B48" w14:textId="77777777" w:rsidR="00D36D82" w:rsidRDefault="00D36D82">
      <w:pPr>
        <w:rPr>
          <w:szCs w:val="20"/>
        </w:rPr>
      </w:pPr>
    </w:p>
    <w:p w14:paraId="7407624E" w14:textId="77777777" w:rsidR="00D36D82" w:rsidRDefault="00D36D82">
      <w:pPr>
        <w:rPr>
          <w:szCs w:val="20"/>
        </w:rPr>
      </w:pPr>
    </w:p>
    <w:p w14:paraId="4853E266" w14:textId="77777777" w:rsidR="00D36D82" w:rsidRDefault="00D36D82">
      <w:pPr>
        <w:rPr>
          <w:szCs w:val="20"/>
        </w:rPr>
      </w:pPr>
    </w:p>
    <w:p w14:paraId="0848F8A2" w14:textId="77777777" w:rsidR="006D57A9" w:rsidRDefault="006736C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2B4E57F" w14:textId="007E7951" w:rsidR="003906FC" w:rsidRDefault="00F82443" w:rsidP="003906F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określa katalog zadań i strukturę organizacyjną Biura Prezydenta Miasta.</w:t>
      </w:r>
    </w:p>
    <w:p w14:paraId="2E0B1E0A" w14:textId="5A1FC11D" w:rsidR="00F82443" w:rsidRPr="003906FC" w:rsidRDefault="00F82443" w:rsidP="003906F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Określenie katalogu zadań oraz struktur</w:t>
      </w:r>
      <w:r w:rsidR="00244313">
        <w:rPr>
          <w:szCs w:val="20"/>
        </w:rPr>
        <w:t>ę</w:t>
      </w:r>
      <w:r>
        <w:rPr>
          <w:szCs w:val="20"/>
        </w:rPr>
        <w:t xml:space="preserve"> organizacyjn</w:t>
      </w:r>
      <w:r w:rsidR="00244313">
        <w:rPr>
          <w:szCs w:val="20"/>
        </w:rPr>
        <w:t>ą</w:t>
      </w:r>
      <w:r>
        <w:rPr>
          <w:szCs w:val="20"/>
        </w:rPr>
        <w:t xml:space="preserve"> w drodze zarządzenie Prezydenta Miasta Elbląg wynika z postanowień Regulaminu Organizacyjnego  Urzędu Miejskiego w Elblągu z uwagi na powyższe wydanie zarządzenia jest zasadne.</w:t>
      </w:r>
    </w:p>
    <w:p w14:paraId="17AB46E0" w14:textId="02EE59A9" w:rsidR="006D57A9" w:rsidRDefault="006736C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 rodzi skutk</w:t>
      </w:r>
      <w:r w:rsidR="008A45D6">
        <w:rPr>
          <w:szCs w:val="20"/>
        </w:rPr>
        <w:t>i</w:t>
      </w:r>
      <w:r>
        <w:rPr>
          <w:szCs w:val="20"/>
        </w:rPr>
        <w:t xml:space="preserve"> finanso</w:t>
      </w:r>
      <w:r w:rsidR="008A45D6">
        <w:rPr>
          <w:szCs w:val="20"/>
        </w:rPr>
        <w:t>we</w:t>
      </w:r>
      <w:r>
        <w:rPr>
          <w:szCs w:val="20"/>
        </w:rPr>
        <w:t>.</w:t>
      </w:r>
    </w:p>
    <w:sectPr w:rsidR="006D57A9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949"/>
    <w:multiLevelType w:val="hybridMultilevel"/>
    <w:tmpl w:val="3570603C"/>
    <w:lvl w:ilvl="0" w:tplc="6194F1F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2EC5DAE"/>
    <w:multiLevelType w:val="hybridMultilevel"/>
    <w:tmpl w:val="28800CB8"/>
    <w:lvl w:ilvl="0" w:tplc="4162C83A">
      <w:start w:val="1"/>
      <w:numFmt w:val="decimal"/>
      <w:lvlText w:val="%1."/>
      <w:lvlJc w:val="left"/>
      <w:pPr>
        <w:ind w:left="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693073879">
    <w:abstractNumId w:val="0"/>
  </w:num>
  <w:num w:numId="2" w16cid:durableId="10493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4AEB"/>
    <w:rsid w:val="00162CF9"/>
    <w:rsid w:val="00184734"/>
    <w:rsid w:val="001D7201"/>
    <w:rsid w:val="002072C2"/>
    <w:rsid w:val="00240B2B"/>
    <w:rsid w:val="00244313"/>
    <w:rsid w:val="002B494E"/>
    <w:rsid w:val="002C2FF5"/>
    <w:rsid w:val="002D6DBD"/>
    <w:rsid w:val="00345982"/>
    <w:rsid w:val="003906FC"/>
    <w:rsid w:val="003B4596"/>
    <w:rsid w:val="00413414"/>
    <w:rsid w:val="00421478"/>
    <w:rsid w:val="004C62D1"/>
    <w:rsid w:val="004D5187"/>
    <w:rsid w:val="00555923"/>
    <w:rsid w:val="005C52F0"/>
    <w:rsid w:val="005C5D0E"/>
    <w:rsid w:val="005F1B24"/>
    <w:rsid w:val="005F5B07"/>
    <w:rsid w:val="00660A16"/>
    <w:rsid w:val="006736C4"/>
    <w:rsid w:val="006D57A9"/>
    <w:rsid w:val="00701A93"/>
    <w:rsid w:val="007339C4"/>
    <w:rsid w:val="00757F89"/>
    <w:rsid w:val="007B634F"/>
    <w:rsid w:val="007F09BF"/>
    <w:rsid w:val="00827A5A"/>
    <w:rsid w:val="0084582F"/>
    <w:rsid w:val="00883DC3"/>
    <w:rsid w:val="00892863"/>
    <w:rsid w:val="008A45D6"/>
    <w:rsid w:val="00944F08"/>
    <w:rsid w:val="00964BE8"/>
    <w:rsid w:val="009741B8"/>
    <w:rsid w:val="009859C7"/>
    <w:rsid w:val="00A52D8F"/>
    <w:rsid w:val="00A711E4"/>
    <w:rsid w:val="00A77B3E"/>
    <w:rsid w:val="00B63B6D"/>
    <w:rsid w:val="00CA2A55"/>
    <w:rsid w:val="00CB69F4"/>
    <w:rsid w:val="00D36D82"/>
    <w:rsid w:val="00D80406"/>
    <w:rsid w:val="00E46B4D"/>
    <w:rsid w:val="00EF0D85"/>
    <w:rsid w:val="00F82443"/>
    <w:rsid w:val="00F8609F"/>
    <w:rsid w:val="00F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41E98"/>
  <w15:docId w15:val="{485DDA2F-8BEC-494B-9A36-60EFD3F3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zadań i^struktury organizacyjnej Departamentu Organizacji i^Kadr Urzędu Miejskiego w^Elblągu</dc:subject>
  <dc:creator>beczu</dc:creator>
  <cp:lastModifiedBy>Dominika Wisowata</cp:lastModifiedBy>
  <cp:revision>19</cp:revision>
  <cp:lastPrinted>2024-07-25T06:26:00Z</cp:lastPrinted>
  <dcterms:created xsi:type="dcterms:W3CDTF">2024-05-08T12:30:00Z</dcterms:created>
  <dcterms:modified xsi:type="dcterms:W3CDTF">2024-10-02T11:40:00Z</dcterms:modified>
  <cp:category>Akt prawny</cp:category>
</cp:coreProperties>
</file>