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4FC81E9E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FF5A55">
        <w:rPr>
          <w:rFonts w:ascii="Times New Roman" w:hAnsi="Times New Roman" w:cs="Times New Roman"/>
        </w:rPr>
        <w:t>.53</w:t>
      </w:r>
      <w:r w:rsidR="007918C0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1C73692D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>ds.</w:t>
      </w:r>
      <w:r w:rsidR="00827255">
        <w:rPr>
          <w:rFonts w:ascii="Times New Roman" w:hAnsi="Times New Roman" w:cs="Times New Roman"/>
          <w:b/>
        </w:rPr>
        <w:t xml:space="preserve"> administracji architektoniczno-budowlanej</w:t>
      </w:r>
    </w:p>
    <w:p w14:paraId="53AE9CE9" w14:textId="77777777" w:rsidR="00F5774B" w:rsidRDefault="00A33790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26749595"/>
      <w:bookmarkStart w:id="2" w:name="_Hlk57817399"/>
      <w:bookmarkStart w:id="3" w:name="_Hlk57816423"/>
      <w:bookmarkEnd w:id="0"/>
      <w:r>
        <w:rPr>
          <w:rFonts w:ascii="Times New Roman" w:hAnsi="Times New Roman" w:cs="Times New Roman"/>
          <w:b/>
        </w:rPr>
        <w:t>w Departamen</w:t>
      </w:r>
      <w:r w:rsidR="00827255">
        <w:rPr>
          <w:rFonts w:ascii="Times New Roman" w:hAnsi="Times New Roman" w:cs="Times New Roman"/>
          <w:b/>
        </w:rPr>
        <w:t>cie Urbanistyki i Architektury</w:t>
      </w:r>
      <w:r w:rsidR="00171A94">
        <w:rPr>
          <w:rFonts w:ascii="Times New Roman" w:hAnsi="Times New Roman" w:cs="Times New Roman"/>
          <w:b/>
        </w:rPr>
        <w:t xml:space="preserve">, </w:t>
      </w:r>
    </w:p>
    <w:p w14:paraId="55808F65" w14:textId="539E0670" w:rsidR="00896C97" w:rsidRPr="00314658" w:rsidRDefault="00171A94" w:rsidP="00F5774B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bookmarkEnd w:id="1"/>
      <w:r w:rsidR="00827255">
        <w:rPr>
          <w:rFonts w:ascii="Times New Roman" w:hAnsi="Times New Roman" w:cs="Times New Roman"/>
          <w:b/>
        </w:rPr>
        <w:t>Administracji</w:t>
      </w:r>
      <w:r w:rsidR="00F5774B">
        <w:rPr>
          <w:rFonts w:ascii="Times New Roman" w:hAnsi="Times New Roman" w:cs="Times New Roman"/>
          <w:b/>
        </w:rPr>
        <w:t xml:space="preserve"> </w:t>
      </w:r>
      <w:r w:rsidR="00827255">
        <w:rPr>
          <w:rFonts w:ascii="Times New Roman" w:hAnsi="Times New Roman" w:cs="Times New Roman"/>
          <w:b/>
        </w:rPr>
        <w:t>Architektoniczno-Budowlanej</w:t>
      </w:r>
    </w:p>
    <w:bookmarkEnd w:id="2"/>
    <w:bookmarkEnd w:id="3"/>
    <w:p w14:paraId="2DE4452F" w14:textId="65E8C83C" w:rsidR="00980C8C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364C34EF" w14:textId="77777777" w:rsidR="00CB5A66" w:rsidRPr="00896C97" w:rsidRDefault="00CB5A66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271FA709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A33790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171A94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2AA6CD0B" w:rsidR="00896C97" w:rsidRPr="00AB5463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</w:t>
      </w:r>
      <w:r w:rsidR="001276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C96ECA" w:rsidRPr="00AB5463">
        <w:rPr>
          <w:rFonts w:ascii="Times New Roman" w:hAnsi="Times New Roman" w:cs="Times New Roman"/>
        </w:rPr>
        <w:t>październik</w:t>
      </w:r>
      <w:r w:rsidR="00974D7D" w:rsidRPr="00AB5463">
        <w:rPr>
          <w:rFonts w:ascii="Times New Roman" w:hAnsi="Times New Roman" w:cs="Times New Roman"/>
        </w:rPr>
        <w:t xml:space="preserve"> 2024 r.</w:t>
      </w:r>
    </w:p>
    <w:p w14:paraId="0B43F2F5" w14:textId="3FBE0436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4E344C">
        <w:rPr>
          <w:rFonts w:ascii="Times New Roman" w:hAnsi="Times New Roman" w:cs="Times New Roman"/>
        </w:rPr>
        <w:t>, kontakt z interesantami,</w:t>
      </w:r>
      <w:r w:rsidR="0002517A" w:rsidRPr="00E4087E">
        <w:rPr>
          <w:rFonts w:ascii="Times New Roman" w:hAnsi="Times New Roman" w:cs="Times New Roman"/>
        </w:rPr>
        <w:t xml:space="preserve"> </w:t>
      </w:r>
      <w:r w:rsidR="004E344C">
        <w:rPr>
          <w:rFonts w:ascii="Times New Roman" w:hAnsi="Times New Roman" w:cs="Times New Roman"/>
        </w:rPr>
        <w:t>k</w:t>
      </w:r>
      <w:r w:rsidR="003213CC" w:rsidRPr="00E4087E">
        <w:rPr>
          <w:rFonts w:ascii="Times New Roman" w:hAnsi="Times New Roman" w:cs="Times New Roman"/>
        </w:rPr>
        <w:t>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4E344C">
        <w:rPr>
          <w:rFonts w:ascii="Times New Roman" w:hAnsi="Times New Roman" w:cs="Times New Roman"/>
        </w:rPr>
        <w:t>, jak również poza budynkiem.</w:t>
      </w:r>
      <w:r w:rsidR="006F653F">
        <w:rPr>
          <w:rFonts w:ascii="Times New Roman" w:hAnsi="Times New Roman" w:cs="Times New Roman"/>
        </w:rPr>
        <w:t xml:space="preserve"> Ze względu na konieczność korzystan</w:t>
      </w:r>
      <w:r w:rsidR="00E87602">
        <w:rPr>
          <w:rFonts w:ascii="Times New Roman" w:hAnsi="Times New Roman" w:cs="Times New Roman"/>
        </w:rPr>
        <w:t>ia</w:t>
      </w:r>
      <w:r w:rsidR="00363606">
        <w:rPr>
          <w:rFonts w:ascii="Times New Roman" w:hAnsi="Times New Roman" w:cs="Times New Roman"/>
        </w:rPr>
        <w:t xml:space="preserve"> z archiwum</w:t>
      </w:r>
      <w:r w:rsidR="00E87602">
        <w:rPr>
          <w:rFonts w:ascii="Times New Roman" w:hAnsi="Times New Roman" w:cs="Times New Roman"/>
        </w:rPr>
        <w:t xml:space="preserve"> możliwy</w:t>
      </w:r>
      <w:r w:rsidR="00363606">
        <w:rPr>
          <w:rFonts w:ascii="Times New Roman" w:hAnsi="Times New Roman" w:cs="Times New Roman"/>
        </w:rPr>
        <w:t xml:space="preserve"> kontakt z kurzem.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7544248F" w14:textId="1BE6A23C" w:rsidR="00CB5A66" w:rsidRPr="00600417" w:rsidRDefault="00A4787E" w:rsidP="0060041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 w:rsidRPr="00AB5463">
        <w:rPr>
          <w:rFonts w:ascii="Times New Roman" w:hAnsi="Times New Roman" w:cs="Times New Roman"/>
        </w:rPr>
        <w:t xml:space="preserve">miesiącu </w:t>
      </w:r>
      <w:r w:rsidR="00C96ECA" w:rsidRPr="00AB5463">
        <w:rPr>
          <w:rFonts w:ascii="Times New Roman" w:hAnsi="Times New Roman" w:cs="Times New Roman"/>
        </w:rPr>
        <w:t xml:space="preserve"> sierpniu</w:t>
      </w:r>
      <w:r w:rsidR="00974D7D" w:rsidRPr="00AB5463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6F625B90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="0012768D">
        <w:rPr>
          <w:rFonts w:ascii="Times New Roman" w:hAnsi="Times New Roman" w:cs="Times New Roman"/>
        </w:rPr>
        <w:t>-</w:t>
      </w:r>
      <w:r w:rsidRPr="00C33AE7">
        <w:rPr>
          <w:rFonts w:ascii="Times New Roman" w:hAnsi="Times New Roman" w:cs="Times New Roman"/>
        </w:rPr>
        <w:t xml:space="preserve">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543775FD" w14:textId="361F3575" w:rsidR="00E4087E" w:rsidRPr="00AB5463" w:rsidRDefault="00BA1DBB" w:rsidP="00F9710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5463">
        <w:rPr>
          <w:rFonts w:ascii="Times New Roman" w:hAnsi="Times New Roman" w:cs="Times New Roman"/>
        </w:rPr>
        <w:t>wykształcenie</w:t>
      </w:r>
      <w:r w:rsidR="00B76AB4" w:rsidRPr="00AB5463">
        <w:rPr>
          <w:rFonts w:ascii="Times New Roman" w:hAnsi="Times New Roman" w:cs="Times New Roman"/>
        </w:rPr>
        <w:t xml:space="preserve"> wyższe</w:t>
      </w:r>
      <w:r w:rsidR="004E344C" w:rsidRPr="00AB5463">
        <w:rPr>
          <w:rFonts w:ascii="Times New Roman" w:hAnsi="Times New Roman" w:cs="Times New Roman"/>
        </w:rPr>
        <w:t xml:space="preserve"> </w:t>
      </w:r>
      <w:r w:rsidR="00AB5463">
        <w:rPr>
          <w:rFonts w:ascii="Times New Roman" w:hAnsi="Times New Roman" w:cs="Times New Roman"/>
        </w:rPr>
        <w:t>w</w:t>
      </w:r>
      <w:r w:rsidR="0012768D" w:rsidRPr="00AB5463">
        <w:rPr>
          <w:rFonts w:ascii="Times New Roman" w:hAnsi="Times New Roman" w:cs="Times New Roman"/>
        </w:rPr>
        <w:t xml:space="preserve"> kierun</w:t>
      </w:r>
      <w:r w:rsidR="00C41F27">
        <w:rPr>
          <w:rFonts w:ascii="Times New Roman" w:hAnsi="Times New Roman" w:cs="Times New Roman"/>
        </w:rPr>
        <w:t>ku</w:t>
      </w:r>
      <w:r w:rsidR="00AB5463">
        <w:rPr>
          <w:rFonts w:ascii="Times New Roman" w:hAnsi="Times New Roman" w:cs="Times New Roman"/>
        </w:rPr>
        <w:t>: budownic</w:t>
      </w:r>
      <w:r w:rsidR="00C41F27">
        <w:rPr>
          <w:rFonts w:ascii="Times New Roman" w:hAnsi="Times New Roman" w:cs="Times New Roman"/>
        </w:rPr>
        <w:t>twa</w:t>
      </w:r>
      <w:r w:rsidR="00AB5463">
        <w:rPr>
          <w:rFonts w:ascii="Times New Roman" w:hAnsi="Times New Roman" w:cs="Times New Roman"/>
        </w:rPr>
        <w:t xml:space="preserve"> lub architektu</w:t>
      </w:r>
      <w:r w:rsidR="00C41F27">
        <w:rPr>
          <w:rFonts w:ascii="Times New Roman" w:hAnsi="Times New Roman" w:cs="Times New Roman"/>
        </w:rPr>
        <w:t>ry</w:t>
      </w:r>
      <w:r w:rsidR="00AB5463">
        <w:rPr>
          <w:rFonts w:ascii="Times New Roman" w:hAnsi="Times New Roman" w:cs="Times New Roman"/>
        </w:rPr>
        <w:t xml:space="preserve"> lub architektur</w:t>
      </w:r>
      <w:r w:rsidR="00C41F27">
        <w:rPr>
          <w:rFonts w:ascii="Times New Roman" w:hAnsi="Times New Roman" w:cs="Times New Roman"/>
        </w:rPr>
        <w:t>y</w:t>
      </w:r>
      <w:r w:rsidR="00AB5463">
        <w:rPr>
          <w:rFonts w:ascii="Times New Roman" w:hAnsi="Times New Roman" w:cs="Times New Roman"/>
        </w:rPr>
        <w:t xml:space="preserve"> i urbanistyk</w:t>
      </w:r>
      <w:r w:rsidR="00C41F27">
        <w:rPr>
          <w:rFonts w:ascii="Times New Roman" w:hAnsi="Times New Roman" w:cs="Times New Roman"/>
        </w:rPr>
        <w:t>i</w:t>
      </w:r>
      <w:r w:rsidR="00AB5463">
        <w:rPr>
          <w:rFonts w:ascii="Times New Roman" w:hAnsi="Times New Roman" w:cs="Times New Roman"/>
        </w:rPr>
        <w:t xml:space="preserve"> lub architektur</w:t>
      </w:r>
      <w:r w:rsidR="00C41F27">
        <w:rPr>
          <w:rFonts w:ascii="Times New Roman" w:hAnsi="Times New Roman" w:cs="Times New Roman"/>
        </w:rPr>
        <w:t>y</w:t>
      </w:r>
      <w:r w:rsidR="00AB5463">
        <w:rPr>
          <w:rFonts w:ascii="Times New Roman" w:hAnsi="Times New Roman" w:cs="Times New Roman"/>
        </w:rPr>
        <w:t xml:space="preserve"> krajobrazu lub gospodark</w:t>
      </w:r>
      <w:r w:rsidR="00C41F27">
        <w:rPr>
          <w:rFonts w:ascii="Times New Roman" w:hAnsi="Times New Roman" w:cs="Times New Roman"/>
        </w:rPr>
        <w:t>i</w:t>
      </w:r>
      <w:r w:rsidR="00AB5463">
        <w:rPr>
          <w:rFonts w:ascii="Times New Roman" w:hAnsi="Times New Roman" w:cs="Times New Roman"/>
        </w:rPr>
        <w:t xml:space="preserve"> przestrzenn</w:t>
      </w:r>
      <w:r w:rsidR="00C41F27">
        <w:rPr>
          <w:rFonts w:ascii="Times New Roman" w:hAnsi="Times New Roman" w:cs="Times New Roman"/>
        </w:rPr>
        <w:t>ej</w:t>
      </w:r>
      <w:r w:rsidR="00AB5463">
        <w:rPr>
          <w:rFonts w:ascii="Times New Roman" w:hAnsi="Times New Roman" w:cs="Times New Roman"/>
        </w:rPr>
        <w:t>;</w:t>
      </w:r>
    </w:p>
    <w:p w14:paraId="0FB74098" w14:textId="5C3EF82E" w:rsidR="004D1DDB" w:rsidRPr="00FB5961" w:rsidRDefault="00E752DC" w:rsidP="00FB596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>znajomość  ustaw:</w:t>
      </w:r>
      <w:r w:rsidR="00251338">
        <w:rPr>
          <w:rFonts w:ascii="Times New Roman" w:hAnsi="Times New Roman" w:cs="Times New Roman"/>
        </w:rPr>
        <w:t xml:space="preserve"> </w:t>
      </w:r>
      <w:r w:rsidR="00787090">
        <w:rPr>
          <w:rFonts w:ascii="Times New Roman" w:hAnsi="Times New Roman" w:cs="Times New Roman"/>
        </w:rPr>
        <w:t xml:space="preserve">Prawo budowlane, </w:t>
      </w:r>
      <w:r w:rsidR="00FB5961">
        <w:rPr>
          <w:rFonts w:ascii="Times New Roman" w:hAnsi="Times New Roman" w:cs="Times New Roman"/>
        </w:rPr>
        <w:t>o</w:t>
      </w:r>
      <w:r w:rsidR="00787090">
        <w:rPr>
          <w:rFonts w:ascii="Times New Roman" w:hAnsi="Times New Roman" w:cs="Times New Roman"/>
        </w:rPr>
        <w:t xml:space="preserve"> planowaniu i zagospodarowaniu przestrzennym,</w:t>
      </w:r>
      <w:r w:rsidR="00FB5961" w:rsidRPr="00FB5961">
        <w:rPr>
          <w:rFonts w:ascii="Times New Roman" w:hAnsi="Times New Roman" w:cs="Times New Roman"/>
        </w:rPr>
        <w:t xml:space="preserve"> </w:t>
      </w:r>
      <w:r w:rsidR="00FB5961" w:rsidRPr="00C06B03">
        <w:rPr>
          <w:rFonts w:ascii="Times New Roman" w:hAnsi="Times New Roman" w:cs="Times New Roman"/>
        </w:rPr>
        <w:t>Kodeks postępowania administrac</w:t>
      </w:r>
      <w:r w:rsidR="00FB5961">
        <w:rPr>
          <w:rFonts w:ascii="Times New Roman" w:hAnsi="Times New Roman" w:cs="Times New Roman"/>
        </w:rPr>
        <w:t>yjnego</w:t>
      </w:r>
      <w:r w:rsidR="00F10FB3">
        <w:rPr>
          <w:rFonts w:ascii="Times New Roman" w:hAnsi="Times New Roman" w:cs="Times New Roman"/>
        </w:rPr>
        <w:t>,</w:t>
      </w:r>
      <w:r w:rsidR="00FB5961" w:rsidRPr="00FB5961">
        <w:rPr>
          <w:rFonts w:ascii="Times New Roman" w:hAnsi="Times New Roman" w:cs="Times New Roman"/>
        </w:rPr>
        <w:t xml:space="preserve"> </w:t>
      </w:r>
      <w:r w:rsidR="00C06B03" w:rsidRPr="00FB5961">
        <w:rPr>
          <w:rFonts w:ascii="Times New Roman" w:eastAsia="Times New Roman" w:hAnsi="Times New Roman" w:cs="Times New Roman"/>
          <w:lang w:eastAsia="pl-PL"/>
        </w:rPr>
        <w:t>o</w:t>
      </w:r>
      <w:r w:rsidRPr="00FB5961">
        <w:rPr>
          <w:rFonts w:ascii="Times New Roman" w:hAnsi="Times New Roman" w:cs="Times New Roman"/>
        </w:rPr>
        <w:t xml:space="preserve"> samorządzie gminnym,</w:t>
      </w:r>
      <w:r w:rsidR="00B76AB4" w:rsidRPr="00FB5961">
        <w:rPr>
          <w:rFonts w:ascii="Times New Roman" w:hAnsi="Times New Roman" w:cs="Times New Roman"/>
        </w:rPr>
        <w:t xml:space="preserve"> </w:t>
      </w:r>
      <w:r w:rsidRPr="00FB5961">
        <w:rPr>
          <w:rFonts w:ascii="Times New Roman" w:hAnsi="Times New Roman" w:cs="Times New Roman"/>
        </w:rPr>
        <w:t>o</w:t>
      </w:r>
      <w:r w:rsidR="00FB5961">
        <w:rPr>
          <w:rFonts w:ascii="Times New Roman" w:hAnsi="Times New Roman" w:cs="Times New Roman"/>
        </w:rPr>
        <w:t> </w:t>
      </w:r>
      <w:r w:rsidRPr="00FB5961">
        <w:rPr>
          <w:rFonts w:ascii="Times New Roman" w:hAnsi="Times New Roman" w:cs="Times New Roman"/>
        </w:rPr>
        <w:t>samorządzie powiatowym, o</w:t>
      </w:r>
      <w:r w:rsidR="00787090">
        <w:rPr>
          <w:rFonts w:ascii="Times New Roman" w:hAnsi="Times New Roman" w:cs="Times New Roman"/>
        </w:rPr>
        <w:t> </w:t>
      </w:r>
      <w:r w:rsidRPr="00FB5961">
        <w:rPr>
          <w:rFonts w:ascii="Times New Roman" w:hAnsi="Times New Roman" w:cs="Times New Roman"/>
        </w:rPr>
        <w:t>pracownikach samorządowych</w:t>
      </w:r>
      <w:r w:rsidR="00FB5961">
        <w:rPr>
          <w:rFonts w:ascii="Times New Roman" w:hAnsi="Times New Roman" w:cs="Times New Roman"/>
        </w:rPr>
        <w:t>;</w:t>
      </w:r>
    </w:p>
    <w:p w14:paraId="3734D480" w14:textId="01BAFC31" w:rsidR="00F47E64" w:rsidRPr="00FB5961" w:rsidRDefault="00F47E64" w:rsidP="00FB5961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4927F142" w14:textId="4E3A5226" w:rsidR="00F47E64" w:rsidRDefault="00FB5961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</w:t>
      </w:r>
      <w:r w:rsidR="005353A8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tnoś</w:t>
      </w:r>
      <w:r w:rsidR="005353A8">
        <w:rPr>
          <w:rFonts w:ascii="Times New Roman" w:eastAsia="Times New Roman" w:hAnsi="Times New Roman" w:cs="Times New Roman"/>
          <w:lang w:eastAsia="pl-PL"/>
        </w:rPr>
        <w:t>ć</w:t>
      </w:r>
      <w:r>
        <w:rPr>
          <w:rFonts w:ascii="Times New Roman" w:eastAsia="Times New Roman" w:hAnsi="Times New Roman" w:cs="Times New Roman"/>
          <w:lang w:eastAsia="pl-PL"/>
        </w:rPr>
        <w:t xml:space="preserve"> pracy w zespole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3722B263" w14:textId="77777777" w:rsidR="00A754B0" w:rsidRDefault="00A754B0" w:rsidP="0078709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</w:t>
      </w:r>
      <w:r w:rsidR="00787090">
        <w:rPr>
          <w:rFonts w:ascii="Times New Roman" w:eastAsia="Times New Roman" w:hAnsi="Times New Roman" w:cs="Times New Roman"/>
          <w:lang w:eastAsia="pl-PL"/>
        </w:rPr>
        <w:t>analityczn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787090">
        <w:rPr>
          <w:rFonts w:ascii="Times New Roman" w:eastAsia="Times New Roman" w:hAnsi="Times New Roman" w:cs="Times New Roman"/>
          <w:lang w:eastAsia="pl-PL"/>
        </w:rPr>
        <w:t xml:space="preserve"> myśleni</w:t>
      </w:r>
      <w:r>
        <w:rPr>
          <w:rFonts w:ascii="Times New Roman" w:eastAsia="Times New Roman" w:hAnsi="Times New Roman" w:cs="Times New Roman"/>
          <w:lang w:eastAsia="pl-PL"/>
        </w:rPr>
        <w:t>a;</w:t>
      </w:r>
    </w:p>
    <w:p w14:paraId="62229F4B" w14:textId="459FA839" w:rsidR="00DC1E7B" w:rsidRPr="00787090" w:rsidRDefault="00787090" w:rsidP="0078709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komunikatywność</w:t>
      </w:r>
      <w:r w:rsidR="00A754B0">
        <w:rPr>
          <w:rFonts w:ascii="Times New Roman" w:eastAsia="Times New Roman" w:hAnsi="Times New Roman" w:cs="Times New Roman"/>
          <w:lang w:eastAsia="pl-PL"/>
        </w:rPr>
        <w:t>;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D4B02F4" w14:textId="041A9739" w:rsidR="00CB5A66" w:rsidRPr="00600417" w:rsidRDefault="00BA1DBB" w:rsidP="006004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3F68B148" w14:textId="02490D7E" w:rsidR="00A919AA" w:rsidRPr="00E716B2" w:rsidRDefault="00C33AE7" w:rsidP="00E716B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  <w:r w:rsidR="00A919AA" w:rsidRPr="00E716B2">
        <w:rPr>
          <w:rFonts w:ascii="Times New Roman" w:hAnsi="Times New Roman" w:cs="Times New Roman"/>
        </w:rPr>
        <w:t>;</w:t>
      </w:r>
    </w:p>
    <w:p w14:paraId="2A756C86" w14:textId="4CBF22C0" w:rsidR="00A919AA" w:rsidRDefault="00787090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6 miesi</w:t>
      </w:r>
      <w:r w:rsidR="00C41F27">
        <w:rPr>
          <w:rFonts w:ascii="Times New Roman" w:hAnsi="Times New Roman" w:cs="Times New Roman"/>
        </w:rPr>
        <w:t>ęcy</w:t>
      </w:r>
      <w:r>
        <w:rPr>
          <w:rFonts w:ascii="Times New Roman" w:hAnsi="Times New Roman" w:cs="Times New Roman"/>
        </w:rPr>
        <w:t xml:space="preserve"> staż</w:t>
      </w:r>
      <w:r w:rsidR="00C41F2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pracy w administracji samorządowej</w:t>
      </w:r>
      <w:r w:rsidR="005353A8">
        <w:rPr>
          <w:rFonts w:ascii="Times New Roman" w:hAnsi="Times New Roman" w:cs="Times New Roman"/>
        </w:rPr>
        <w:t>;</w:t>
      </w:r>
    </w:p>
    <w:p w14:paraId="5FE57796" w14:textId="6FA52B15" w:rsidR="00CB5A66" w:rsidRDefault="00787090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programów graficznych.</w:t>
      </w:r>
    </w:p>
    <w:p w14:paraId="30C71CD1" w14:textId="3D6286C9" w:rsidR="00312EF1" w:rsidRPr="001126A6" w:rsidRDefault="00C33AE7" w:rsidP="001126A6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16676C26" w14:textId="659A29E9" w:rsidR="00312EF1" w:rsidRPr="007279CB" w:rsidRDefault="001E3989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7090">
        <w:rPr>
          <w:rFonts w:ascii="Times New Roman" w:hAnsi="Times New Roman" w:cs="Times New Roman"/>
        </w:rPr>
        <w:t>rowadzenie procedur: zatwierdzania</w:t>
      </w:r>
      <w:r>
        <w:rPr>
          <w:rFonts w:ascii="Times New Roman" w:hAnsi="Times New Roman" w:cs="Times New Roman"/>
        </w:rPr>
        <w:t xml:space="preserve"> projektów zagospodarowania działki</w:t>
      </w:r>
      <w:r w:rsidR="00266800">
        <w:rPr>
          <w:rFonts w:ascii="Times New Roman" w:hAnsi="Times New Roman" w:cs="Times New Roman"/>
        </w:rPr>
        <w:t xml:space="preserve"> lu</w:t>
      </w:r>
      <w:r w:rsidR="00490AF6">
        <w:rPr>
          <w:rFonts w:ascii="Times New Roman" w:hAnsi="Times New Roman" w:cs="Times New Roman"/>
        </w:rPr>
        <w:t>b</w:t>
      </w:r>
      <w:r w:rsidR="00266800">
        <w:rPr>
          <w:rFonts w:ascii="Times New Roman" w:hAnsi="Times New Roman" w:cs="Times New Roman"/>
        </w:rPr>
        <w:t xml:space="preserve"> terenu </w:t>
      </w:r>
      <w:r>
        <w:rPr>
          <w:rFonts w:ascii="Times New Roman" w:hAnsi="Times New Roman" w:cs="Times New Roman"/>
        </w:rPr>
        <w:t>lub projektu architektoniczno-budowlanego poprzedzających wydanie decyzji o pozwoleniu na budowę, udzielania pozwoleń na</w:t>
      </w:r>
      <w:r w:rsidR="00C66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budowę, rozbiórkę, wydawani</w:t>
      </w:r>
      <w:r w:rsidR="00C41F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decyzji o zezwoleniu na realizację inwestycji drogowej</w:t>
      </w:r>
      <w:r w:rsidR="00312EF1" w:rsidRPr="007279CB">
        <w:rPr>
          <w:rFonts w:ascii="Times New Roman" w:hAnsi="Times New Roman" w:cs="Times New Roman"/>
        </w:rPr>
        <w:t>;</w:t>
      </w:r>
    </w:p>
    <w:p w14:paraId="18ACB5E3" w14:textId="487C653B" w:rsidR="00312EF1" w:rsidRDefault="001E3989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zgłoszeń o zamiarze budowy lub rozbiórki oraz wykonywani</w:t>
      </w:r>
      <w:r w:rsidR="0026680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robót budowlanych</w:t>
      </w:r>
      <w:r w:rsidR="00312EF1" w:rsidRPr="007D210A">
        <w:rPr>
          <w:rFonts w:ascii="Times New Roman" w:hAnsi="Times New Roman" w:cs="Times New Roman"/>
        </w:rPr>
        <w:t>;</w:t>
      </w:r>
    </w:p>
    <w:p w14:paraId="3F3E5C7E" w14:textId="3775C72C" w:rsidR="00362A81" w:rsidRPr="007D210A" w:rsidRDefault="001E3989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zgłoszeń zmiany sposobu użytkowania obiektu budowlanego lub jego części</w:t>
      </w:r>
      <w:r w:rsidR="00362A81">
        <w:rPr>
          <w:rFonts w:ascii="Times New Roman" w:hAnsi="Times New Roman" w:cs="Times New Roman"/>
        </w:rPr>
        <w:t>;</w:t>
      </w:r>
    </w:p>
    <w:p w14:paraId="5ACD1656" w14:textId="4B87AF3F" w:rsidR="00312EF1" w:rsidRDefault="001E3989" w:rsidP="0078709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przygotowywanie wniosków </w:t>
      </w:r>
      <w:r w:rsidR="00C41F27">
        <w:rPr>
          <w:rFonts w:ascii="Times New Roman" w:hAnsi="Times New Roman" w:cs="Times New Roman"/>
        </w:rPr>
        <w:t xml:space="preserve">do Ministra w </w:t>
      </w:r>
      <w:r>
        <w:rPr>
          <w:rFonts w:ascii="Times New Roman" w:hAnsi="Times New Roman" w:cs="Times New Roman"/>
        </w:rPr>
        <w:t xml:space="preserve">sprawie odstępstwa od </w:t>
      </w:r>
      <w:r w:rsidR="00C41F27">
        <w:rPr>
          <w:rFonts w:ascii="Times New Roman" w:hAnsi="Times New Roman" w:cs="Times New Roman"/>
        </w:rPr>
        <w:t>warunków</w:t>
      </w:r>
      <w:r>
        <w:rPr>
          <w:rFonts w:ascii="Times New Roman" w:hAnsi="Times New Roman" w:cs="Times New Roman"/>
        </w:rPr>
        <w:t xml:space="preserve"> technicz</w:t>
      </w:r>
      <w:r w:rsidR="00C41F27">
        <w:rPr>
          <w:rFonts w:ascii="Times New Roman" w:hAnsi="Times New Roman" w:cs="Times New Roman"/>
        </w:rPr>
        <w:t>nych projektowania</w:t>
      </w:r>
      <w:r w:rsidR="00312EF1" w:rsidRPr="00787090">
        <w:rPr>
          <w:rFonts w:ascii="Times New Roman" w:hAnsi="Times New Roman" w:cs="Times New Roman"/>
        </w:rPr>
        <w:t>;</w:t>
      </w:r>
    </w:p>
    <w:p w14:paraId="4CB99194" w14:textId="359F74D5" w:rsidR="00C41F27" w:rsidRPr="00787090" w:rsidRDefault="00C41F27" w:rsidP="0078709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postanowienia w sprawie udzielenia bądź odmowy zgody na odstępstwo od przepisów techniczno-budowlanych;</w:t>
      </w:r>
    </w:p>
    <w:p w14:paraId="08DEC9C5" w14:textId="66EDD6ED" w:rsidR="00312EF1" w:rsidRPr="007D210A" w:rsidRDefault="001E3989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przygotowywanie decyzji o zmianie pozwolenia na budowę lub decyzji o zatwierdzeniu projektu budowlanego</w:t>
      </w:r>
      <w:r w:rsidR="00312EF1" w:rsidRPr="007D210A">
        <w:rPr>
          <w:rFonts w:ascii="Times New Roman" w:hAnsi="Times New Roman" w:cs="Times New Roman"/>
        </w:rPr>
        <w:t>;</w:t>
      </w:r>
    </w:p>
    <w:p w14:paraId="7B832639" w14:textId="20BAC8E5" w:rsidR="00736CD0" w:rsidRPr="00A4475E" w:rsidRDefault="001E3989" w:rsidP="00A4475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decyzji o przeniesieniu pozwolenia na budowę na rzecz innego podmiotu</w:t>
      </w:r>
      <w:r w:rsidR="00C32125" w:rsidRPr="00A4475E">
        <w:rPr>
          <w:rFonts w:ascii="Times New Roman" w:hAnsi="Times New Roman" w:cs="Times New Roman"/>
        </w:rPr>
        <w:t>;</w:t>
      </w:r>
    </w:p>
    <w:p w14:paraId="7C792D52" w14:textId="2335C06E" w:rsidR="00C32125" w:rsidRDefault="001E3989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rozstrzyganie w drodze decyzji</w:t>
      </w:r>
      <w:r w:rsidR="007C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wniosek inwestora o niezbędności wejścia </w:t>
      </w:r>
      <w:r w:rsidR="007C4FCA">
        <w:rPr>
          <w:rFonts w:ascii="Times New Roman" w:hAnsi="Times New Roman" w:cs="Times New Roman"/>
        </w:rPr>
        <w:t>do sąsiedniego budynku, lokalu lub na teren sąsiedniej nieruchomości oraz warunków korzystania z tego budynku, lokalu lub nieruchomości, w celu wykonania robót budowlanych objętych prawomocn</w:t>
      </w:r>
      <w:r w:rsidR="009B2D21">
        <w:rPr>
          <w:rFonts w:ascii="Times New Roman" w:hAnsi="Times New Roman" w:cs="Times New Roman"/>
        </w:rPr>
        <w:t>ą</w:t>
      </w:r>
      <w:r w:rsidR="007C4FCA">
        <w:rPr>
          <w:rFonts w:ascii="Times New Roman" w:hAnsi="Times New Roman" w:cs="Times New Roman"/>
        </w:rPr>
        <w:t xml:space="preserve"> decyzj</w:t>
      </w:r>
      <w:r w:rsidR="009B2D21">
        <w:rPr>
          <w:rFonts w:ascii="Times New Roman" w:hAnsi="Times New Roman" w:cs="Times New Roman"/>
        </w:rPr>
        <w:t>ą</w:t>
      </w:r>
      <w:r w:rsidR="007C4FCA">
        <w:rPr>
          <w:rFonts w:ascii="Times New Roman" w:hAnsi="Times New Roman" w:cs="Times New Roman"/>
        </w:rPr>
        <w:t xml:space="preserve"> pozwolenia na budowę lub decyzj</w:t>
      </w:r>
      <w:r w:rsidR="009B2D21">
        <w:rPr>
          <w:rFonts w:ascii="Times New Roman" w:hAnsi="Times New Roman" w:cs="Times New Roman"/>
        </w:rPr>
        <w:t>ą</w:t>
      </w:r>
      <w:r w:rsidR="007C4FCA">
        <w:rPr>
          <w:rFonts w:ascii="Times New Roman" w:hAnsi="Times New Roman" w:cs="Times New Roman"/>
        </w:rPr>
        <w:t xml:space="preserve"> pozwolenia na wznowienie robót</w:t>
      </w:r>
      <w:r w:rsidR="007E541A">
        <w:rPr>
          <w:rFonts w:ascii="Times New Roman" w:hAnsi="Times New Roman" w:cs="Times New Roman"/>
        </w:rPr>
        <w:t>;</w:t>
      </w:r>
    </w:p>
    <w:p w14:paraId="16FB272D" w14:textId="01DF954F" w:rsidR="007E541A" w:rsidRDefault="007C4FCA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zaświadczeń o samodzielności lokali mieszkalnych i o innym przeznaczeniu niż mieszkalny;</w:t>
      </w:r>
    </w:p>
    <w:p w14:paraId="4CD2C5D7" w14:textId="53E898DC" w:rsidR="007C4FCA" w:rsidRDefault="007C4FCA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zaświadczeń o zgodności budowy z ustaleniami: obowiązującego miejscowego planu zagospodarowania przestrzennego i innymi aktami prawa miejscowego albo decyzji o warunkach zabudowy i zagospodarowania  terenu, w przypadku braku obowiązującego planu zagospodarowania przestrzennego lub uchwał w sprawie ustalenia lokalizacji inwestycji mieszkaniowej lub towarzyszącej;</w:t>
      </w:r>
    </w:p>
    <w:p w14:paraId="0FD109A5" w14:textId="361029AC" w:rsidR="00736CD0" w:rsidRPr="00600417" w:rsidRDefault="007C4FCA" w:rsidP="0060041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zaświadczeń o zgodności zamierzonego sposobu użytkowania obiektu budowlanego z ustaleniami obowiązującego miejscowego planu zagospodarowania przestrzennego.</w:t>
      </w: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06A4AD1B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</w:t>
      </w:r>
      <w:r w:rsidR="007C4FCA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4A6C5B9D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7C4FCA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2BAEDA43" w14:textId="45E91195" w:rsidR="00F47E64" w:rsidRPr="00A754B0" w:rsidRDefault="00D659FD" w:rsidP="00F97103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54B0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754B0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2B466941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A826AC">
        <w:rPr>
          <w:rFonts w:ascii="Times New Roman" w:eastAsia="Times New Roman" w:hAnsi="Times New Roman" w:cs="Times New Roman"/>
          <w:b/>
          <w:color w:val="0033CC"/>
          <w:lang w:eastAsia="pl-PL"/>
        </w:rPr>
        <w:t>18</w:t>
      </w:r>
      <w:r w:rsidR="00A754B0">
        <w:rPr>
          <w:rFonts w:ascii="Times New Roman" w:eastAsia="Times New Roman" w:hAnsi="Times New Roman" w:cs="Times New Roman"/>
          <w:b/>
          <w:color w:val="0033CC"/>
          <w:lang w:eastAsia="pl-PL"/>
        </w:rPr>
        <w:t>.09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A826AC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 27.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7C4FCA">
        <w:rPr>
          <w:rFonts w:ascii="Times New Roman" w:eastAsia="Times New Roman" w:hAnsi="Times New Roman" w:cs="Times New Roman"/>
          <w:b/>
          <w:color w:val="0033CC"/>
          <w:lang w:eastAsia="pl-PL"/>
        </w:rPr>
        <w:t>9.2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administracji architektoniczno-budowlanej </w:t>
      </w:r>
      <w:r w:rsidR="007332C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ED5EC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 Departamencie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Urbanistyki i Architektury</w:t>
      </w:r>
      <w:r w:rsidR="00CB7A2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,</w:t>
      </w:r>
      <w:r w:rsidR="00CD648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Referat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Administracji Architek</w:t>
      </w:r>
      <w:r w:rsidR="0061400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toniczno</w:t>
      </w:r>
      <w:r w:rsidR="00A754B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-</w:t>
      </w:r>
      <w:r w:rsidR="00B874D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Budowlanej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</w:t>
      </w:r>
      <w:r w:rsidR="00ED5ECD">
        <w:rPr>
          <w:rFonts w:ascii="Times New Roman" w:eastAsia="Calibri" w:hAnsi="Times New Roman" w:cs="Times New Roman"/>
          <w:b/>
          <w:color w:val="0033CC"/>
          <w:u w:val="single"/>
        </w:rPr>
        <w:t> 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>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A826AC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27 </w:t>
      </w:r>
      <w:r w:rsidR="0088747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68D6CA76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>Elbląg lub</w:t>
      </w:r>
    </w:p>
    <w:p w14:paraId="5DAEE79C" w14:textId="2866FA66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</w:t>
      </w:r>
      <w:r w:rsidR="00600417">
        <w:rPr>
          <w:rFonts w:ascii="Times New Roman" w:eastAsia="Times New Roman" w:hAnsi="Times New Roman" w:cs="Times New Roman"/>
          <w:lang w:eastAsia="pl-PL"/>
        </w:rPr>
        <w:t>-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>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54018C9C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2A80"/>
    <w:rsid w:val="000A6AE9"/>
    <w:rsid w:val="000A7E84"/>
    <w:rsid w:val="000B01D9"/>
    <w:rsid w:val="000B6041"/>
    <w:rsid w:val="000C3E17"/>
    <w:rsid w:val="000D3C23"/>
    <w:rsid w:val="000E4A40"/>
    <w:rsid w:val="000F5713"/>
    <w:rsid w:val="0010466E"/>
    <w:rsid w:val="001126A6"/>
    <w:rsid w:val="00113468"/>
    <w:rsid w:val="00115374"/>
    <w:rsid w:val="0011625B"/>
    <w:rsid w:val="0011710B"/>
    <w:rsid w:val="0012768D"/>
    <w:rsid w:val="00131BB3"/>
    <w:rsid w:val="0013479C"/>
    <w:rsid w:val="00136A5C"/>
    <w:rsid w:val="00141716"/>
    <w:rsid w:val="00142DF1"/>
    <w:rsid w:val="00143FBA"/>
    <w:rsid w:val="00150E09"/>
    <w:rsid w:val="00161726"/>
    <w:rsid w:val="0016538A"/>
    <w:rsid w:val="00165FAC"/>
    <w:rsid w:val="00166435"/>
    <w:rsid w:val="00171A94"/>
    <w:rsid w:val="00174234"/>
    <w:rsid w:val="0017703C"/>
    <w:rsid w:val="00193697"/>
    <w:rsid w:val="001B021E"/>
    <w:rsid w:val="001B0809"/>
    <w:rsid w:val="001E06E7"/>
    <w:rsid w:val="001E3989"/>
    <w:rsid w:val="001E44A4"/>
    <w:rsid w:val="001E4E58"/>
    <w:rsid w:val="001E5D28"/>
    <w:rsid w:val="001E6D31"/>
    <w:rsid w:val="001E72DD"/>
    <w:rsid w:val="001F0F4C"/>
    <w:rsid w:val="001F5C5B"/>
    <w:rsid w:val="00202C18"/>
    <w:rsid w:val="00202F60"/>
    <w:rsid w:val="0021079D"/>
    <w:rsid w:val="00210E3C"/>
    <w:rsid w:val="0021551C"/>
    <w:rsid w:val="00217597"/>
    <w:rsid w:val="00224135"/>
    <w:rsid w:val="002330EA"/>
    <w:rsid w:val="002376AA"/>
    <w:rsid w:val="00251338"/>
    <w:rsid w:val="0025200C"/>
    <w:rsid w:val="0025420B"/>
    <w:rsid w:val="00264C94"/>
    <w:rsid w:val="00266800"/>
    <w:rsid w:val="00266D27"/>
    <w:rsid w:val="0026787F"/>
    <w:rsid w:val="00267963"/>
    <w:rsid w:val="0027676F"/>
    <w:rsid w:val="00277B17"/>
    <w:rsid w:val="002875AE"/>
    <w:rsid w:val="00291176"/>
    <w:rsid w:val="00291665"/>
    <w:rsid w:val="00294579"/>
    <w:rsid w:val="002A5604"/>
    <w:rsid w:val="002A7907"/>
    <w:rsid w:val="002B175E"/>
    <w:rsid w:val="002B1866"/>
    <w:rsid w:val="002B18E8"/>
    <w:rsid w:val="002B340E"/>
    <w:rsid w:val="002C47C1"/>
    <w:rsid w:val="002E0D2A"/>
    <w:rsid w:val="002E5CD5"/>
    <w:rsid w:val="002F6616"/>
    <w:rsid w:val="00304627"/>
    <w:rsid w:val="00312EF1"/>
    <w:rsid w:val="00314658"/>
    <w:rsid w:val="003213CC"/>
    <w:rsid w:val="0032682D"/>
    <w:rsid w:val="0033151E"/>
    <w:rsid w:val="003315F3"/>
    <w:rsid w:val="003365C9"/>
    <w:rsid w:val="0034010C"/>
    <w:rsid w:val="00342C4B"/>
    <w:rsid w:val="003508EB"/>
    <w:rsid w:val="003516D8"/>
    <w:rsid w:val="00354583"/>
    <w:rsid w:val="00362A81"/>
    <w:rsid w:val="00363606"/>
    <w:rsid w:val="003659C4"/>
    <w:rsid w:val="003709B1"/>
    <w:rsid w:val="00374768"/>
    <w:rsid w:val="00377511"/>
    <w:rsid w:val="003A5B66"/>
    <w:rsid w:val="003A68FF"/>
    <w:rsid w:val="003B449B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5711C"/>
    <w:rsid w:val="0046329A"/>
    <w:rsid w:val="00482A95"/>
    <w:rsid w:val="00490AF6"/>
    <w:rsid w:val="004A0EB3"/>
    <w:rsid w:val="004B281A"/>
    <w:rsid w:val="004C2297"/>
    <w:rsid w:val="004D1DDB"/>
    <w:rsid w:val="004D2528"/>
    <w:rsid w:val="004E344C"/>
    <w:rsid w:val="004E4595"/>
    <w:rsid w:val="00500624"/>
    <w:rsid w:val="00502084"/>
    <w:rsid w:val="00506E50"/>
    <w:rsid w:val="00515770"/>
    <w:rsid w:val="005353A8"/>
    <w:rsid w:val="00535F68"/>
    <w:rsid w:val="00541BC3"/>
    <w:rsid w:val="0054605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00417"/>
    <w:rsid w:val="00614007"/>
    <w:rsid w:val="00616199"/>
    <w:rsid w:val="0062317D"/>
    <w:rsid w:val="00626CDC"/>
    <w:rsid w:val="006270A6"/>
    <w:rsid w:val="006279B9"/>
    <w:rsid w:val="0063178A"/>
    <w:rsid w:val="00645213"/>
    <w:rsid w:val="0064732C"/>
    <w:rsid w:val="00653470"/>
    <w:rsid w:val="00665D82"/>
    <w:rsid w:val="006739C4"/>
    <w:rsid w:val="006807ED"/>
    <w:rsid w:val="00694E52"/>
    <w:rsid w:val="00696C59"/>
    <w:rsid w:val="006A03B4"/>
    <w:rsid w:val="006A1B5A"/>
    <w:rsid w:val="006A2820"/>
    <w:rsid w:val="006B52AC"/>
    <w:rsid w:val="006C3415"/>
    <w:rsid w:val="006D0811"/>
    <w:rsid w:val="006E2293"/>
    <w:rsid w:val="006E24CA"/>
    <w:rsid w:val="006E293A"/>
    <w:rsid w:val="006E69D0"/>
    <w:rsid w:val="006F653F"/>
    <w:rsid w:val="00701CA2"/>
    <w:rsid w:val="00703DD9"/>
    <w:rsid w:val="007042B7"/>
    <w:rsid w:val="007042D9"/>
    <w:rsid w:val="0072211E"/>
    <w:rsid w:val="00724879"/>
    <w:rsid w:val="007279CB"/>
    <w:rsid w:val="007323A2"/>
    <w:rsid w:val="007332C8"/>
    <w:rsid w:val="00736CD0"/>
    <w:rsid w:val="007519DA"/>
    <w:rsid w:val="00761DE6"/>
    <w:rsid w:val="00762E66"/>
    <w:rsid w:val="00765A1F"/>
    <w:rsid w:val="00767E27"/>
    <w:rsid w:val="007801FE"/>
    <w:rsid w:val="00787090"/>
    <w:rsid w:val="0078781A"/>
    <w:rsid w:val="00790A6B"/>
    <w:rsid w:val="007918C0"/>
    <w:rsid w:val="007A5072"/>
    <w:rsid w:val="007A6054"/>
    <w:rsid w:val="007B6122"/>
    <w:rsid w:val="007B78D7"/>
    <w:rsid w:val="007C4FCA"/>
    <w:rsid w:val="007D210A"/>
    <w:rsid w:val="007D3C9A"/>
    <w:rsid w:val="007D60CF"/>
    <w:rsid w:val="007D6595"/>
    <w:rsid w:val="007E541A"/>
    <w:rsid w:val="007E7946"/>
    <w:rsid w:val="00804142"/>
    <w:rsid w:val="00807F33"/>
    <w:rsid w:val="00811392"/>
    <w:rsid w:val="0081492B"/>
    <w:rsid w:val="00821B62"/>
    <w:rsid w:val="00827255"/>
    <w:rsid w:val="0084318A"/>
    <w:rsid w:val="00864F24"/>
    <w:rsid w:val="00870431"/>
    <w:rsid w:val="00881D11"/>
    <w:rsid w:val="0088747E"/>
    <w:rsid w:val="00893411"/>
    <w:rsid w:val="00896C97"/>
    <w:rsid w:val="008974ED"/>
    <w:rsid w:val="008A4455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2D21"/>
    <w:rsid w:val="009B4845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3790"/>
    <w:rsid w:val="00A352A6"/>
    <w:rsid w:val="00A42175"/>
    <w:rsid w:val="00A4475E"/>
    <w:rsid w:val="00A4671F"/>
    <w:rsid w:val="00A47750"/>
    <w:rsid w:val="00A4787E"/>
    <w:rsid w:val="00A57C93"/>
    <w:rsid w:val="00A64A7B"/>
    <w:rsid w:val="00A754B0"/>
    <w:rsid w:val="00A826AC"/>
    <w:rsid w:val="00A919AA"/>
    <w:rsid w:val="00A94BE2"/>
    <w:rsid w:val="00A95025"/>
    <w:rsid w:val="00AB5463"/>
    <w:rsid w:val="00AC6713"/>
    <w:rsid w:val="00AD7168"/>
    <w:rsid w:val="00AE14D8"/>
    <w:rsid w:val="00AE1D03"/>
    <w:rsid w:val="00B01C27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874DD"/>
    <w:rsid w:val="00BA1DBB"/>
    <w:rsid w:val="00BA2166"/>
    <w:rsid w:val="00BA5534"/>
    <w:rsid w:val="00BC0EC3"/>
    <w:rsid w:val="00BC16E5"/>
    <w:rsid w:val="00BC5724"/>
    <w:rsid w:val="00BC7ECA"/>
    <w:rsid w:val="00BD0D39"/>
    <w:rsid w:val="00BD6856"/>
    <w:rsid w:val="00BE1036"/>
    <w:rsid w:val="00BE33A1"/>
    <w:rsid w:val="00BE5AF5"/>
    <w:rsid w:val="00BF2CCF"/>
    <w:rsid w:val="00C06B03"/>
    <w:rsid w:val="00C10174"/>
    <w:rsid w:val="00C134C0"/>
    <w:rsid w:val="00C23514"/>
    <w:rsid w:val="00C32125"/>
    <w:rsid w:val="00C33AE7"/>
    <w:rsid w:val="00C40213"/>
    <w:rsid w:val="00C41F27"/>
    <w:rsid w:val="00C4395F"/>
    <w:rsid w:val="00C54F3E"/>
    <w:rsid w:val="00C66D9E"/>
    <w:rsid w:val="00C66E53"/>
    <w:rsid w:val="00C71D06"/>
    <w:rsid w:val="00C728D2"/>
    <w:rsid w:val="00C754D0"/>
    <w:rsid w:val="00C85731"/>
    <w:rsid w:val="00C91F40"/>
    <w:rsid w:val="00C96ECA"/>
    <w:rsid w:val="00CA10C7"/>
    <w:rsid w:val="00CB0815"/>
    <w:rsid w:val="00CB1EA8"/>
    <w:rsid w:val="00CB5A66"/>
    <w:rsid w:val="00CB7890"/>
    <w:rsid w:val="00CB7A2A"/>
    <w:rsid w:val="00CD004A"/>
    <w:rsid w:val="00CD602B"/>
    <w:rsid w:val="00CD6487"/>
    <w:rsid w:val="00CE6E83"/>
    <w:rsid w:val="00CF2743"/>
    <w:rsid w:val="00CF5E0E"/>
    <w:rsid w:val="00D02EBF"/>
    <w:rsid w:val="00D222C7"/>
    <w:rsid w:val="00D26D05"/>
    <w:rsid w:val="00D44593"/>
    <w:rsid w:val="00D54960"/>
    <w:rsid w:val="00D56077"/>
    <w:rsid w:val="00D63C93"/>
    <w:rsid w:val="00D659FD"/>
    <w:rsid w:val="00D67224"/>
    <w:rsid w:val="00D71F5F"/>
    <w:rsid w:val="00D93625"/>
    <w:rsid w:val="00D93CB9"/>
    <w:rsid w:val="00DA444A"/>
    <w:rsid w:val="00DB4600"/>
    <w:rsid w:val="00DB7CAE"/>
    <w:rsid w:val="00DC1E7B"/>
    <w:rsid w:val="00DD6110"/>
    <w:rsid w:val="00DD6158"/>
    <w:rsid w:val="00DD6BA8"/>
    <w:rsid w:val="00DE012A"/>
    <w:rsid w:val="00DE24C3"/>
    <w:rsid w:val="00DE7779"/>
    <w:rsid w:val="00E327C4"/>
    <w:rsid w:val="00E3474F"/>
    <w:rsid w:val="00E3563E"/>
    <w:rsid w:val="00E37E08"/>
    <w:rsid w:val="00E4087E"/>
    <w:rsid w:val="00E62274"/>
    <w:rsid w:val="00E634CA"/>
    <w:rsid w:val="00E716B2"/>
    <w:rsid w:val="00E74680"/>
    <w:rsid w:val="00E752DC"/>
    <w:rsid w:val="00E87602"/>
    <w:rsid w:val="00E9013F"/>
    <w:rsid w:val="00EA5A4E"/>
    <w:rsid w:val="00EB2024"/>
    <w:rsid w:val="00EC464C"/>
    <w:rsid w:val="00ED21AD"/>
    <w:rsid w:val="00ED58FC"/>
    <w:rsid w:val="00ED5ECD"/>
    <w:rsid w:val="00EE3FC5"/>
    <w:rsid w:val="00EE5006"/>
    <w:rsid w:val="00EE5551"/>
    <w:rsid w:val="00EF16B4"/>
    <w:rsid w:val="00EF3F66"/>
    <w:rsid w:val="00F10FB3"/>
    <w:rsid w:val="00F1538D"/>
    <w:rsid w:val="00F15FC3"/>
    <w:rsid w:val="00F33D9B"/>
    <w:rsid w:val="00F47E64"/>
    <w:rsid w:val="00F52A64"/>
    <w:rsid w:val="00F56BA7"/>
    <w:rsid w:val="00F5774B"/>
    <w:rsid w:val="00F57F1C"/>
    <w:rsid w:val="00F7186A"/>
    <w:rsid w:val="00F80F40"/>
    <w:rsid w:val="00F84D91"/>
    <w:rsid w:val="00F85F2A"/>
    <w:rsid w:val="00F94579"/>
    <w:rsid w:val="00F97103"/>
    <w:rsid w:val="00FA72A8"/>
    <w:rsid w:val="00FB1829"/>
    <w:rsid w:val="00FB5961"/>
    <w:rsid w:val="00FC689B"/>
    <w:rsid w:val="00FD4794"/>
    <w:rsid w:val="00FF2E27"/>
    <w:rsid w:val="00FF5A55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29</cp:revision>
  <cp:lastPrinted>2024-08-30T08:36:00Z</cp:lastPrinted>
  <dcterms:created xsi:type="dcterms:W3CDTF">2024-08-16T10:14:00Z</dcterms:created>
  <dcterms:modified xsi:type="dcterms:W3CDTF">2024-09-17T09:48:00Z</dcterms:modified>
</cp:coreProperties>
</file>